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F2FA" w14:textId="77777777" w:rsidR="00D025CB" w:rsidRPr="0013465A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color w:val="000000"/>
          <w:sz w:val="52"/>
          <w:szCs w:val="52"/>
        </w:rPr>
      </w:pPr>
      <w:r w:rsidRPr="0013465A">
        <w:rPr>
          <w:rFonts w:ascii="Gill Sans" w:hAnsi="Gill Sans" w:cs="Gill Sans"/>
          <w:color w:val="000000"/>
          <w:sz w:val="52"/>
          <w:szCs w:val="52"/>
        </w:rPr>
        <w:t>AP Psychology Summer Assignment</w:t>
      </w:r>
      <w:r>
        <w:rPr>
          <w:rFonts w:ascii="Gill Sans" w:hAnsi="Gill Sans" w:cs="Gill Sans"/>
          <w:color w:val="000000"/>
          <w:sz w:val="52"/>
          <w:szCs w:val="52"/>
        </w:rPr>
        <w:t>s</w:t>
      </w:r>
      <w:r w:rsidRPr="0013465A">
        <w:rPr>
          <w:rFonts w:ascii="Gill Sans" w:hAnsi="Gill Sans" w:cs="Gill Sans"/>
          <w:color w:val="000000"/>
          <w:sz w:val="52"/>
          <w:szCs w:val="52"/>
        </w:rPr>
        <w:t xml:space="preserve"> </w:t>
      </w:r>
    </w:p>
    <w:p w14:paraId="1FAB37D0" w14:textId="74171C69" w:rsidR="00D025CB" w:rsidRPr="0013465A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color w:val="000000"/>
          <w:sz w:val="52"/>
          <w:szCs w:val="52"/>
        </w:rPr>
      </w:pPr>
      <w:r>
        <w:rPr>
          <w:rFonts w:ascii="Gill Sans" w:hAnsi="Gill Sans" w:cs="Gill Sans"/>
          <w:color w:val="000000"/>
          <w:sz w:val="52"/>
          <w:szCs w:val="52"/>
        </w:rPr>
        <w:t>202</w:t>
      </w:r>
      <w:r>
        <w:rPr>
          <w:rFonts w:ascii="Gill Sans" w:hAnsi="Gill Sans" w:cs="Gill Sans"/>
          <w:color w:val="000000"/>
          <w:sz w:val="52"/>
          <w:szCs w:val="52"/>
        </w:rPr>
        <w:t>1</w:t>
      </w:r>
      <w:r>
        <w:rPr>
          <w:rFonts w:ascii="Gill Sans" w:hAnsi="Gill Sans" w:cs="Gill Sans"/>
          <w:color w:val="000000"/>
          <w:sz w:val="52"/>
          <w:szCs w:val="52"/>
        </w:rPr>
        <w:t>-202</w:t>
      </w:r>
      <w:r>
        <w:rPr>
          <w:rFonts w:ascii="Gill Sans" w:hAnsi="Gill Sans" w:cs="Gill Sans"/>
          <w:color w:val="000000"/>
          <w:sz w:val="52"/>
          <w:szCs w:val="52"/>
        </w:rPr>
        <w:t>2</w:t>
      </w:r>
    </w:p>
    <w:p w14:paraId="0688FBFC" w14:textId="77777777" w:rsidR="00D025CB" w:rsidRPr="00074AD7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8"/>
          <w:szCs w:val="28"/>
        </w:rPr>
      </w:pPr>
    </w:p>
    <w:p w14:paraId="5037A8B8" w14:textId="77777777" w:rsidR="00D025CB" w:rsidRPr="00074AD7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</w:rPr>
      </w:pPr>
      <w:r w:rsidRPr="00074AD7">
        <w:rPr>
          <w:rFonts w:ascii="Gill Sans" w:hAnsi="Gill Sans" w:cs="Gill Sans"/>
          <w:color w:val="000000"/>
          <w:sz w:val="28"/>
          <w:szCs w:val="28"/>
        </w:rPr>
        <w:tab/>
      </w:r>
      <w:r w:rsidRPr="00074AD7">
        <w:rPr>
          <w:rFonts w:ascii="Gill Sans" w:hAnsi="Gill Sans" w:cs="Gill Sans"/>
          <w:color w:val="000000"/>
        </w:rPr>
        <w:t xml:space="preserve">Congratulations on your course selection of AP Psychology! </w:t>
      </w:r>
      <w:r>
        <w:rPr>
          <w:rFonts w:ascii="Gill Sans" w:hAnsi="Gill Sans" w:cs="Gill Sans"/>
          <w:color w:val="000000"/>
        </w:rPr>
        <w:t xml:space="preserve">Although this course is an elective, it is still an AP class, which means </w:t>
      </w:r>
      <w:r w:rsidRPr="00074AD7">
        <w:rPr>
          <w:rFonts w:ascii="Gill Sans" w:hAnsi="Gill Sans" w:cs="Gill Sans"/>
          <w:color w:val="000000"/>
        </w:rPr>
        <w:t>I have h</w:t>
      </w:r>
      <w:r>
        <w:rPr>
          <w:rFonts w:ascii="Gill Sans" w:hAnsi="Gill Sans" w:cs="Gill Sans"/>
          <w:color w:val="000000"/>
        </w:rPr>
        <w:t>igh expectations,</w:t>
      </w:r>
      <w:r w:rsidRPr="00074AD7">
        <w:rPr>
          <w:rFonts w:ascii="Gill Sans" w:hAnsi="Gill Sans" w:cs="Gill Sans"/>
          <w:color w:val="000000"/>
        </w:rPr>
        <w:t xml:space="preserve"> and demand students who are willing to put in the required effort necessary to succeed. </w:t>
      </w:r>
      <w:r w:rsidRPr="00074AD7">
        <w:rPr>
          <w:rFonts w:ascii="Gill Sans" w:hAnsi="Gill Sans" w:cs="Gill Sans"/>
          <w:b/>
          <w:bCs/>
          <w:color w:val="000000"/>
        </w:rPr>
        <w:t xml:space="preserve">My goal is for every student enrolled in the class to pass the AP Exam in May, and to earn college credit. </w:t>
      </w:r>
      <w:r>
        <w:rPr>
          <w:rFonts w:ascii="Gill Sans" w:hAnsi="Gill Sans" w:cs="Gill Sans"/>
          <w:bCs/>
          <w:color w:val="000000"/>
        </w:rPr>
        <w:t>This</w:t>
      </w:r>
      <w:r w:rsidRPr="00074AD7">
        <w:rPr>
          <w:rFonts w:ascii="Gill Sans" w:hAnsi="Gill Sans" w:cs="Gill Sans"/>
          <w:bCs/>
          <w:color w:val="000000"/>
        </w:rPr>
        <w:t xml:space="preserve"> requires dedication, enthusiasm, and hard work on both our parts</w:t>
      </w:r>
      <w:r w:rsidRPr="00074AD7">
        <w:rPr>
          <w:rFonts w:ascii="Gill Sans" w:hAnsi="Gill Sans" w:cs="Gill Sans"/>
          <w:color w:val="000000"/>
        </w:rPr>
        <w:t>. I will do my job to the best of my ability, and I expect you to do yours. Because of the short amount of time before the AP Exam and the extensive material we must cover, the work must begin now. I am looking forward to an outstanding year with you!</w:t>
      </w:r>
    </w:p>
    <w:p w14:paraId="02508133" w14:textId="77777777" w:rsidR="00D025CB" w:rsidRPr="00074AD7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</w:rPr>
      </w:pPr>
    </w:p>
    <w:p w14:paraId="657939A6" w14:textId="19475451" w:rsidR="00D025CB" w:rsidRPr="00074AD7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</w:rPr>
      </w:pPr>
      <w:r w:rsidRPr="00074AD7">
        <w:rPr>
          <w:rFonts w:ascii="Gill Sans" w:hAnsi="Gill Sans" w:cs="Gill Sans"/>
          <w:b/>
          <w:bCs/>
          <w:color w:val="000000"/>
        </w:rPr>
        <w:tab/>
      </w:r>
      <w:r>
        <w:rPr>
          <w:rFonts w:ascii="Gill Sans" w:hAnsi="Gill Sans" w:cs="Gill Sans"/>
          <w:b/>
          <w:bCs/>
          <w:color w:val="000000"/>
        </w:rPr>
        <w:t xml:space="preserve">** </w:t>
      </w:r>
      <w:r w:rsidRPr="00074AD7">
        <w:rPr>
          <w:rFonts w:ascii="Gill Sans" w:hAnsi="Gill Sans" w:cs="Gill Sans"/>
          <w:b/>
          <w:bCs/>
          <w:color w:val="000000"/>
        </w:rPr>
        <w:t>Your first assignment</w:t>
      </w:r>
      <w:r>
        <w:rPr>
          <w:rFonts w:ascii="Gill Sans" w:hAnsi="Gill Sans" w:cs="Gill Sans"/>
          <w:b/>
          <w:bCs/>
          <w:color w:val="000000"/>
        </w:rPr>
        <w:t>,</w:t>
      </w:r>
      <w:r w:rsidRPr="00074AD7">
        <w:rPr>
          <w:rFonts w:ascii="Gill Sans" w:hAnsi="Gill Sans" w:cs="Gill Sans"/>
          <w:b/>
          <w:bCs/>
          <w:color w:val="000000"/>
        </w:rPr>
        <w:t xml:space="preserve"> due on (or before) Friday, July </w:t>
      </w:r>
      <w:r>
        <w:rPr>
          <w:rFonts w:ascii="Gill Sans" w:hAnsi="Gill Sans" w:cs="Gill Sans"/>
          <w:b/>
          <w:bCs/>
          <w:color w:val="000000"/>
        </w:rPr>
        <w:t>1</w:t>
      </w:r>
      <w:r w:rsidR="00BB58DA">
        <w:rPr>
          <w:rFonts w:ascii="Gill Sans" w:hAnsi="Gill Sans" w:cs="Gill Sans"/>
          <w:b/>
          <w:bCs/>
          <w:color w:val="000000"/>
        </w:rPr>
        <w:t>6</w:t>
      </w:r>
      <w:r w:rsidRPr="00074AD7">
        <w:rPr>
          <w:rFonts w:ascii="Gill Sans" w:hAnsi="Gill Sans" w:cs="Gill Sans"/>
          <w:b/>
          <w:bCs/>
          <w:color w:val="000000"/>
          <w:vertAlign w:val="superscript"/>
        </w:rPr>
        <w:t>th</w:t>
      </w:r>
      <w:r>
        <w:rPr>
          <w:rFonts w:ascii="Gill Sans" w:hAnsi="Gill Sans" w:cs="Gill Sans"/>
          <w:b/>
          <w:bCs/>
          <w:color w:val="000000"/>
        </w:rPr>
        <w:t xml:space="preserve"> (7/1</w:t>
      </w:r>
      <w:r w:rsidR="00BB58DA">
        <w:rPr>
          <w:rFonts w:ascii="Gill Sans" w:hAnsi="Gill Sans" w:cs="Gill Sans"/>
          <w:b/>
          <w:bCs/>
          <w:color w:val="000000"/>
        </w:rPr>
        <w:t>6</w:t>
      </w:r>
      <w:r w:rsidRPr="00074AD7">
        <w:rPr>
          <w:rFonts w:ascii="Gill Sans" w:hAnsi="Gill Sans" w:cs="Gill Sans"/>
          <w:b/>
          <w:bCs/>
          <w:color w:val="000000"/>
        </w:rPr>
        <w:t>) via e-mail</w:t>
      </w:r>
      <w:r>
        <w:rPr>
          <w:rFonts w:ascii="Gill Sans" w:hAnsi="Gill Sans" w:cs="Gill Sans"/>
          <w:b/>
          <w:bCs/>
          <w:color w:val="000000"/>
        </w:rPr>
        <w:t>,</w:t>
      </w:r>
      <w:r w:rsidRPr="00074AD7">
        <w:rPr>
          <w:rFonts w:ascii="Gill Sans" w:hAnsi="Gill Sans" w:cs="Gill Sans"/>
          <w:b/>
          <w:bCs/>
          <w:color w:val="000000"/>
        </w:rPr>
        <w:t xml:space="preserve"> is an introduction to yourself. </w:t>
      </w:r>
      <w:r w:rsidRPr="00074AD7">
        <w:rPr>
          <w:rFonts w:ascii="Gill Sans" w:hAnsi="Gill Sans" w:cs="Gill Sans"/>
          <w:bCs/>
          <w:color w:val="000000"/>
        </w:rPr>
        <w:t>Please send this email from an address you will check often over the summer. Draft an e-mail using the following rules:</w:t>
      </w:r>
    </w:p>
    <w:p w14:paraId="76A57104" w14:textId="77777777" w:rsidR="00D025CB" w:rsidRPr="00074AD7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</w:rPr>
      </w:pPr>
    </w:p>
    <w:p w14:paraId="43EDA3E2" w14:textId="77777777" w:rsidR="00D025CB" w:rsidRPr="00074AD7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074AD7">
        <w:rPr>
          <w:rFonts w:ascii="Gill Sans" w:hAnsi="Gill Sans" w:cs="Gill Sans"/>
          <w:color w:val="000000"/>
          <w:sz w:val="22"/>
          <w:szCs w:val="22"/>
        </w:rPr>
        <w:tab/>
      </w:r>
      <w:r w:rsidRPr="00074AD7">
        <w:rPr>
          <w:rFonts w:ascii="Gill Sans" w:hAnsi="Gill Sans" w:cs="Gill Sans"/>
          <w:color w:val="000000"/>
        </w:rPr>
        <w:t xml:space="preserve">a.) Use well written, complete sentences! Do not abbreviate words. Use spell check. This is a professional communication </w:t>
      </w:r>
      <w:proofErr w:type="gramStart"/>
      <w:r w:rsidRPr="00074AD7">
        <w:rPr>
          <w:rFonts w:ascii="Gill Sans" w:hAnsi="Gill Sans" w:cs="Gill Sans"/>
          <w:color w:val="000000"/>
        </w:rPr>
        <w:t>similar to</w:t>
      </w:r>
      <w:proofErr w:type="gramEnd"/>
      <w:r w:rsidRPr="00074AD7">
        <w:rPr>
          <w:rFonts w:ascii="Gill Sans" w:hAnsi="Gill Sans" w:cs="Gill Sans"/>
          <w:color w:val="000000"/>
        </w:rPr>
        <w:t xml:space="preserve"> what you would use with a college professor or boss (this is an AP class, after all).</w:t>
      </w:r>
    </w:p>
    <w:p w14:paraId="0EB4F1A4" w14:textId="77777777" w:rsidR="00D025CB" w:rsidRPr="00074AD7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4EA6E091" w14:textId="77777777" w:rsidR="00D025CB" w:rsidRPr="00074AD7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074AD7">
        <w:rPr>
          <w:rFonts w:ascii="Gill Sans" w:hAnsi="Gill Sans" w:cs="Gill Sans"/>
          <w:color w:val="000000"/>
        </w:rPr>
        <w:tab/>
        <w:t xml:space="preserve">b.) Address it to </w:t>
      </w:r>
      <w:hyperlink r:id="rId7" w:history="1">
        <w:r w:rsidRPr="00074AD7">
          <w:rPr>
            <w:rStyle w:val="Hyperlink"/>
            <w:rFonts w:ascii="Gill Sans" w:hAnsi="Gill Sans" w:cs="Gill Sans"/>
          </w:rPr>
          <w:t>lschwinge@upatoday.com</w:t>
        </w:r>
      </w:hyperlink>
      <w:r w:rsidRPr="00074AD7">
        <w:rPr>
          <w:rFonts w:ascii="Gill Sans" w:hAnsi="Gill Sans" w:cs="Gill Sans"/>
          <w:color w:val="000000"/>
        </w:rPr>
        <w:t>, and make the subject: “</w:t>
      </w:r>
      <w:r w:rsidRPr="00074AD7">
        <w:rPr>
          <w:rFonts w:ascii="Gill Sans" w:hAnsi="Gill Sans" w:cs="Gill Sans"/>
          <w:b/>
          <w:bCs/>
          <w:color w:val="000000"/>
        </w:rPr>
        <w:t xml:space="preserve">AP Psychology: Introduction to &lt;Your name here </w:t>
      </w:r>
      <w:proofErr w:type="gramStart"/>
      <w:r w:rsidRPr="00074AD7">
        <w:rPr>
          <w:rFonts w:ascii="Gill Sans" w:hAnsi="Gill Sans" w:cs="Gill Sans"/>
          <w:b/>
          <w:bCs/>
          <w:color w:val="000000"/>
        </w:rPr>
        <w:t xml:space="preserve">&gt;” </w:t>
      </w:r>
      <w:r>
        <w:rPr>
          <w:rFonts w:ascii="Gill Sans" w:hAnsi="Gill Sans" w:cs="Gill Sans"/>
          <w:b/>
          <w:bCs/>
          <w:color w:val="000000"/>
        </w:rPr>
        <w:t xml:space="preserve"> </w:t>
      </w:r>
      <w:r w:rsidRPr="00074AD7">
        <w:rPr>
          <w:rFonts w:ascii="Gill Sans" w:hAnsi="Gill Sans" w:cs="Gill Sans"/>
          <w:color w:val="000000"/>
        </w:rPr>
        <w:t>Please</w:t>
      </w:r>
      <w:proofErr w:type="gramEnd"/>
      <w:r w:rsidRPr="00074AD7">
        <w:rPr>
          <w:rFonts w:ascii="Gill Sans" w:hAnsi="Gill Sans" w:cs="Gill Sans"/>
          <w:color w:val="000000"/>
        </w:rPr>
        <w:t xml:space="preserve"> begin your e-mail with Ms. </w:t>
      </w:r>
      <w:proofErr w:type="spellStart"/>
      <w:r w:rsidRPr="00074AD7">
        <w:rPr>
          <w:rFonts w:ascii="Gill Sans" w:hAnsi="Gill Sans" w:cs="Gill Sans"/>
          <w:color w:val="000000"/>
        </w:rPr>
        <w:t>Schwinge</w:t>
      </w:r>
      <w:proofErr w:type="spellEnd"/>
      <w:r w:rsidRPr="00074AD7">
        <w:rPr>
          <w:rFonts w:ascii="Gill Sans" w:hAnsi="Gill Sans" w:cs="Gill Sans"/>
          <w:color w:val="000000"/>
        </w:rPr>
        <w:t xml:space="preserve"> or Dear Ms. </w:t>
      </w:r>
      <w:proofErr w:type="spellStart"/>
      <w:r w:rsidRPr="00074AD7">
        <w:rPr>
          <w:rFonts w:ascii="Gill Sans" w:hAnsi="Gill Sans" w:cs="Gill Sans"/>
          <w:color w:val="000000"/>
        </w:rPr>
        <w:t>Schwinge</w:t>
      </w:r>
      <w:proofErr w:type="spellEnd"/>
      <w:r w:rsidRPr="00074AD7">
        <w:rPr>
          <w:rFonts w:ascii="Gill Sans" w:hAnsi="Gill Sans" w:cs="Gill Sans"/>
          <w:color w:val="000000"/>
        </w:rPr>
        <w:t xml:space="preserve">. </w:t>
      </w:r>
    </w:p>
    <w:p w14:paraId="7301F928" w14:textId="77777777" w:rsidR="00D025CB" w:rsidRPr="00074AD7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2DC0759C" w14:textId="77777777" w:rsidR="00D025CB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074AD7">
        <w:rPr>
          <w:rFonts w:ascii="Gill Sans" w:hAnsi="Gill Sans" w:cs="Gill Sans"/>
          <w:color w:val="000000"/>
        </w:rPr>
        <w:tab/>
        <w:t xml:space="preserve">c.) Introduce yourself by telling me your </w:t>
      </w:r>
      <w:proofErr w:type="gramStart"/>
      <w:r w:rsidRPr="00074AD7">
        <w:rPr>
          <w:rFonts w:ascii="Gill Sans" w:hAnsi="Gill Sans" w:cs="Gill Sans"/>
          <w:color w:val="000000"/>
        </w:rPr>
        <w:t>name, and</w:t>
      </w:r>
      <w:proofErr w:type="gramEnd"/>
      <w:r w:rsidRPr="00074AD7">
        <w:rPr>
          <w:rFonts w:ascii="Gill Sans" w:hAnsi="Gill Sans" w:cs="Gill Sans"/>
          <w:color w:val="000000"/>
        </w:rPr>
        <w:t xml:space="preserve"> tell me a little about yourself. </w:t>
      </w:r>
      <w:r>
        <w:rPr>
          <w:rFonts w:ascii="Gill Sans" w:hAnsi="Gill Sans" w:cs="Gill Sans"/>
          <w:color w:val="000000"/>
        </w:rPr>
        <w:t xml:space="preserve">Please choose </w:t>
      </w:r>
      <w:r w:rsidRPr="0083081A">
        <w:rPr>
          <w:rFonts w:ascii="Gill Sans" w:hAnsi="Gill Sans" w:cs="Gill Sans"/>
          <w:b/>
          <w:color w:val="000000"/>
        </w:rPr>
        <w:t>at least 5</w:t>
      </w:r>
      <w:r w:rsidRPr="00074AD7">
        <w:rPr>
          <w:rFonts w:ascii="Gill Sans" w:hAnsi="Gill Sans" w:cs="Gill Sans"/>
          <w:color w:val="000000"/>
        </w:rPr>
        <w:t xml:space="preserve"> of th</w:t>
      </w:r>
      <w:r>
        <w:rPr>
          <w:rFonts w:ascii="Gill Sans" w:hAnsi="Gill Sans" w:cs="Gill Sans"/>
          <w:color w:val="000000"/>
        </w:rPr>
        <w:t xml:space="preserve">e following possible questions to answer in your letter (you may answer more if you </w:t>
      </w:r>
      <w:proofErr w:type="gramStart"/>
      <w:r>
        <w:rPr>
          <w:rFonts w:ascii="Gill Sans" w:hAnsi="Gill Sans" w:cs="Gill Sans"/>
          <w:color w:val="000000"/>
        </w:rPr>
        <w:t>wish, or</w:t>
      </w:r>
      <w:proofErr w:type="gramEnd"/>
      <w:r>
        <w:rPr>
          <w:rFonts w:ascii="Gill Sans" w:hAnsi="Gill Sans" w:cs="Gill Sans"/>
          <w:color w:val="000000"/>
        </w:rPr>
        <w:t xml:space="preserve"> create additional ones).</w:t>
      </w:r>
    </w:p>
    <w:p w14:paraId="4B6CA1BC" w14:textId="77777777" w:rsidR="00D025CB" w:rsidRPr="00074AD7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21858EC1" w14:textId="77777777" w:rsidR="00D025CB" w:rsidRPr="00074AD7" w:rsidRDefault="00D025CB" w:rsidP="00D025C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 </w:t>
      </w:r>
      <w:r w:rsidRPr="00074AD7">
        <w:rPr>
          <w:rFonts w:ascii="Gill Sans" w:hAnsi="Gill Sans" w:cs="Gill Sans"/>
          <w:color w:val="000000"/>
        </w:rPr>
        <w:t xml:space="preserve">What do you like to do (hobbies, music, sports, instruments </w:t>
      </w:r>
      <w:proofErr w:type="gramStart"/>
      <w:r w:rsidRPr="00074AD7">
        <w:rPr>
          <w:rFonts w:ascii="Gill Sans" w:hAnsi="Gill Sans" w:cs="Gill Sans"/>
          <w:color w:val="000000"/>
        </w:rPr>
        <w:t>played,</w:t>
      </w:r>
      <w:proofErr w:type="gramEnd"/>
      <w:r w:rsidRPr="00074AD7">
        <w:rPr>
          <w:rFonts w:ascii="Gill Sans" w:hAnsi="Gill Sans" w:cs="Gill Sans"/>
          <w:color w:val="000000"/>
        </w:rPr>
        <w:t xml:space="preserve"> other interests) </w:t>
      </w:r>
    </w:p>
    <w:p w14:paraId="1BC23358" w14:textId="77777777" w:rsidR="00D025CB" w:rsidRPr="00074AD7" w:rsidRDefault="00D025CB" w:rsidP="00D025C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 </w:t>
      </w:r>
      <w:r w:rsidRPr="00074AD7">
        <w:rPr>
          <w:rFonts w:ascii="Gill Sans" w:hAnsi="Gill Sans" w:cs="Gill Sans"/>
          <w:color w:val="000000"/>
        </w:rPr>
        <w:t>Tell a bit about family (Mom? Dad? Guardian? Siblings? Pets?)</w:t>
      </w:r>
      <w:r w:rsidRPr="00074AD7">
        <w:rPr>
          <w:rFonts w:ascii="Gill Sans" w:hAnsi="Gill Sans" w:cs="Gill Sans"/>
          <w:color w:val="000000"/>
        </w:rPr>
        <w:tab/>
      </w:r>
    </w:p>
    <w:p w14:paraId="04387769" w14:textId="77777777" w:rsidR="00D025CB" w:rsidRDefault="00D025CB" w:rsidP="00D025C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 </w:t>
      </w:r>
      <w:r w:rsidRPr="00074AD7">
        <w:rPr>
          <w:rFonts w:ascii="Gill Sans" w:hAnsi="Gill Sans" w:cs="Gill Sans"/>
          <w:color w:val="000000"/>
        </w:rPr>
        <w:t xml:space="preserve">What was the last book you read FOR FUN? </w:t>
      </w:r>
    </w:p>
    <w:p w14:paraId="0549B2B7" w14:textId="77777777" w:rsidR="00D025CB" w:rsidRPr="00074AD7" w:rsidRDefault="00D025CB" w:rsidP="00D025C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 What do you think you want your college major to be? Why?</w:t>
      </w:r>
    </w:p>
    <w:p w14:paraId="7759D977" w14:textId="77777777" w:rsidR="00D025CB" w:rsidRDefault="00D025CB" w:rsidP="00D025CB">
      <w:pPr>
        <w:pStyle w:val="ListParagraph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 </w:t>
      </w:r>
      <w:r w:rsidRPr="00074AD7">
        <w:rPr>
          <w:rFonts w:ascii="Gill Sans" w:hAnsi="Gill Sans" w:cs="Gill Sans"/>
          <w:color w:val="000000"/>
        </w:rPr>
        <w:t xml:space="preserve">Are you taking any other AP classes? </w:t>
      </w:r>
    </w:p>
    <w:p w14:paraId="4CF892E8" w14:textId="77777777" w:rsidR="00D025CB" w:rsidRPr="00074AD7" w:rsidRDefault="00D025CB" w:rsidP="00D025CB">
      <w:pPr>
        <w:pStyle w:val="ListParagraph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 </w:t>
      </w:r>
      <w:r w:rsidRPr="00074AD7">
        <w:rPr>
          <w:rFonts w:ascii="Gill Sans" w:hAnsi="Gill Sans" w:cs="Gill Sans"/>
          <w:color w:val="000000"/>
        </w:rPr>
        <w:t xml:space="preserve">Are you active in extracurricular activities? What are they? How are you involved? </w:t>
      </w:r>
    </w:p>
    <w:p w14:paraId="77289EAD" w14:textId="77777777" w:rsidR="00D025CB" w:rsidRDefault="00D025CB" w:rsidP="00D025C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 </w:t>
      </w:r>
      <w:r w:rsidRPr="00074AD7">
        <w:rPr>
          <w:rFonts w:ascii="Gill Sans" w:hAnsi="Gill Sans" w:cs="Gill Sans"/>
          <w:color w:val="000000"/>
        </w:rPr>
        <w:t>Any addition information you would like to share, or things I should know about you?</w:t>
      </w:r>
    </w:p>
    <w:p w14:paraId="6C5C4F3A" w14:textId="77777777" w:rsidR="00D025CB" w:rsidRPr="00422053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2C5851FE" w14:textId="77777777" w:rsidR="00D025CB" w:rsidRPr="00422053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val="single"/>
        </w:rPr>
      </w:pPr>
      <w:r w:rsidRPr="00422053">
        <w:rPr>
          <w:rFonts w:ascii="Gill Sans" w:hAnsi="Gill Sans" w:cs="Gill Sans"/>
          <w:color w:val="000000"/>
          <w:u w:val="single"/>
        </w:rPr>
        <w:t>MANDATORY QUESTION</w:t>
      </w:r>
      <w:r>
        <w:rPr>
          <w:rFonts w:ascii="Gill Sans" w:hAnsi="Gill Sans" w:cs="Gill Sans"/>
          <w:color w:val="000000"/>
          <w:u w:val="single"/>
        </w:rPr>
        <w:t>S</w:t>
      </w:r>
      <w:r w:rsidRPr="00422053">
        <w:rPr>
          <w:rFonts w:ascii="Gill Sans" w:hAnsi="Gill Sans" w:cs="Gill Sans"/>
          <w:color w:val="000000"/>
          <w:u w:val="single"/>
        </w:rPr>
        <w:t>:</w:t>
      </w:r>
    </w:p>
    <w:p w14:paraId="534E42BB" w14:textId="77777777" w:rsidR="00D025CB" w:rsidRPr="00422053" w:rsidRDefault="00D025CB" w:rsidP="00D025C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 </w:t>
      </w:r>
      <w:r w:rsidRPr="00422053">
        <w:rPr>
          <w:rFonts w:ascii="Gill Sans" w:hAnsi="Gill Sans" w:cs="Gill Sans"/>
          <w:color w:val="000000"/>
        </w:rPr>
        <w:t>W</w:t>
      </w:r>
      <w:r>
        <w:rPr>
          <w:rFonts w:ascii="Gill Sans" w:hAnsi="Gill Sans" w:cs="Gill Sans"/>
          <w:color w:val="000000"/>
        </w:rPr>
        <w:t xml:space="preserve">hy did you choose to take this class? </w:t>
      </w:r>
      <w:r w:rsidRPr="00422053">
        <w:rPr>
          <w:rFonts w:ascii="Gill Sans" w:hAnsi="Gill Sans" w:cs="Gill Sans"/>
          <w:color w:val="000000"/>
        </w:rPr>
        <w:t>What things about psychology interest you or puzzle you? What is something you would like to see covered i</w:t>
      </w:r>
      <w:r>
        <w:rPr>
          <w:rFonts w:ascii="Gill Sans" w:hAnsi="Gill Sans" w:cs="Gill Sans"/>
          <w:color w:val="000000"/>
        </w:rPr>
        <w:t xml:space="preserve">n our year together? Is there anything </w:t>
      </w:r>
      <w:proofErr w:type="gramStart"/>
      <w:r>
        <w:rPr>
          <w:rFonts w:ascii="Gill Sans" w:hAnsi="Gill Sans" w:cs="Gill Sans"/>
          <w:color w:val="000000"/>
        </w:rPr>
        <w:t>in particular that</w:t>
      </w:r>
      <w:proofErr w:type="gramEnd"/>
      <w:r>
        <w:rPr>
          <w:rFonts w:ascii="Gill Sans" w:hAnsi="Gill Sans" w:cs="Gill Sans"/>
          <w:color w:val="000000"/>
        </w:rPr>
        <w:t xml:space="preserve"> </w:t>
      </w:r>
      <w:r w:rsidRPr="00422053">
        <w:rPr>
          <w:rFonts w:ascii="Gill Sans" w:hAnsi="Gill Sans" w:cs="Gill Sans"/>
          <w:color w:val="000000"/>
        </w:rPr>
        <w:t>you</w:t>
      </w:r>
      <w:r>
        <w:rPr>
          <w:rFonts w:ascii="Gill Sans" w:hAnsi="Gill Sans" w:cs="Gill Sans"/>
          <w:color w:val="000000"/>
        </w:rPr>
        <w:t xml:space="preserve"> are</w:t>
      </w:r>
      <w:r w:rsidRPr="00422053">
        <w:rPr>
          <w:rFonts w:ascii="Gill Sans" w:hAnsi="Gill Sans" w:cs="Gill Sans"/>
          <w:color w:val="000000"/>
        </w:rPr>
        <w:t xml:space="preserve"> looking forward to in this class?</w:t>
      </w:r>
    </w:p>
    <w:p w14:paraId="7C62E861" w14:textId="77777777" w:rsidR="00D025CB" w:rsidRPr="00074AD7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7979D961" w14:textId="77777777" w:rsidR="00D025CB" w:rsidRDefault="00D025CB" w:rsidP="00D025CB">
      <w:pPr>
        <w:rPr>
          <w:rFonts w:ascii="Gill Sans" w:hAnsi="Gill Sans" w:cs="Gill Sans"/>
          <w:color w:val="000000"/>
        </w:rPr>
      </w:pPr>
      <w:r w:rsidRPr="00074AD7">
        <w:rPr>
          <w:rFonts w:ascii="Gill Sans" w:hAnsi="Gill Sans" w:cs="Gill Sans"/>
          <w:color w:val="000000"/>
        </w:rPr>
        <w:tab/>
        <w:t xml:space="preserve">d.) </w:t>
      </w:r>
      <w:r>
        <w:rPr>
          <w:rFonts w:ascii="Gill Sans" w:hAnsi="Gill Sans" w:cs="Gill Sans"/>
          <w:color w:val="000000"/>
        </w:rPr>
        <w:t>Include a picture of you doing something that you enjoy (or just a picture that you like of yourself)</w:t>
      </w:r>
    </w:p>
    <w:p w14:paraId="52956017" w14:textId="77777777" w:rsidR="00D025CB" w:rsidRDefault="00D025CB" w:rsidP="00D025CB">
      <w:pPr>
        <w:rPr>
          <w:rFonts w:ascii="Gill Sans" w:hAnsi="Gill Sans" w:cs="Gill Sans"/>
          <w:color w:val="000000"/>
        </w:rPr>
      </w:pPr>
    </w:p>
    <w:p w14:paraId="479423F4" w14:textId="76EB0EE5" w:rsidR="00D025CB" w:rsidRDefault="00D025CB" w:rsidP="00D025CB">
      <w:p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ab/>
        <w:t xml:space="preserve">e.) </w:t>
      </w:r>
      <w:r w:rsidRPr="00074AD7">
        <w:rPr>
          <w:rFonts w:ascii="Gill Sans" w:hAnsi="Gill Sans" w:cs="Gill Sans"/>
          <w:color w:val="000000"/>
        </w:rPr>
        <w:t>End your email with a formal closing: “Cordially”, “Sincerely”, “With regards”, “Your student” etc</w:t>
      </w:r>
      <w:r>
        <w:rPr>
          <w:rFonts w:ascii="Gill Sans" w:hAnsi="Gill Sans" w:cs="Gill Sans"/>
          <w:color w:val="000000"/>
        </w:rPr>
        <w:t>.</w:t>
      </w:r>
      <w:r w:rsidRPr="00074AD7">
        <w:rPr>
          <w:rFonts w:ascii="Gill Sans" w:hAnsi="Gill Sans" w:cs="Gill Sans"/>
          <w:color w:val="000000"/>
        </w:rPr>
        <w:t>, and add your name as you would if you signed a letter.</w:t>
      </w:r>
    </w:p>
    <w:p w14:paraId="32A751E4" w14:textId="77777777" w:rsidR="00697E0F" w:rsidRDefault="00697E0F" w:rsidP="00D025CB">
      <w:pPr>
        <w:rPr>
          <w:rFonts w:ascii="Gill Sans" w:hAnsi="Gill Sans" w:cs="Gill Sans"/>
          <w:color w:val="000000"/>
        </w:rPr>
      </w:pPr>
    </w:p>
    <w:p w14:paraId="4B7C3431" w14:textId="57FD647B" w:rsidR="00697E0F" w:rsidRPr="00697E0F" w:rsidRDefault="00D025CB" w:rsidP="00697E0F">
      <w:pPr>
        <w:jc w:val="right"/>
        <w:rPr>
          <w:rFonts w:ascii="Gill Sans" w:hAnsi="Gill Sans" w:cs="Gill Sans"/>
          <w:color w:val="000000"/>
          <w:sz w:val="20"/>
          <w:szCs w:val="20"/>
        </w:rPr>
      </w:pPr>
      <w:r>
        <w:rPr>
          <w:rFonts w:ascii="Gill Sans" w:hAnsi="Gill Sans" w:cs="Gill Sans"/>
          <w:color w:val="000000"/>
        </w:rPr>
        <w:tab/>
      </w:r>
      <w:r>
        <w:rPr>
          <w:rFonts w:ascii="Gill Sans" w:hAnsi="Gill Sans" w:cs="Gill Sans"/>
          <w:color w:val="000000"/>
        </w:rPr>
        <w:tab/>
      </w:r>
      <w:r>
        <w:rPr>
          <w:rFonts w:ascii="Gill Sans" w:hAnsi="Gill Sans" w:cs="Gill Sans"/>
          <w:color w:val="000000"/>
        </w:rPr>
        <w:tab/>
      </w:r>
      <w:r>
        <w:rPr>
          <w:rFonts w:ascii="Gill Sans" w:hAnsi="Gill Sans" w:cs="Gill Sans"/>
          <w:color w:val="000000"/>
        </w:rPr>
        <w:tab/>
      </w:r>
      <w:r>
        <w:rPr>
          <w:rFonts w:ascii="Gill Sans" w:hAnsi="Gill Sans" w:cs="Gill Sans"/>
          <w:color w:val="000000"/>
        </w:rPr>
        <w:tab/>
      </w:r>
      <w:r>
        <w:rPr>
          <w:rFonts w:ascii="Gill Sans" w:hAnsi="Gill Sans" w:cs="Gill Sans"/>
          <w:color w:val="000000"/>
        </w:rPr>
        <w:tab/>
      </w:r>
      <w:r>
        <w:rPr>
          <w:rFonts w:ascii="Gill Sans" w:hAnsi="Gill Sans" w:cs="Gill Sans"/>
          <w:color w:val="000000"/>
        </w:rPr>
        <w:tab/>
      </w:r>
      <w:r>
        <w:rPr>
          <w:rFonts w:ascii="Gill Sans" w:hAnsi="Gill Sans" w:cs="Gill Sans"/>
          <w:color w:val="000000"/>
        </w:rPr>
        <w:tab/>
      </w:r>
      <w:r>
        <w:rPr>
          <w:rFonts w:ascii="Gill Sans" w:hAnsi="Gill Sans" w:cs="Gill Sans"/>
          <w:color w:val="000000"/>
        </w:rPr>
        <w:tab/>
      </w:r>
      <w:r>
        <w:rPr>
          <w:rFonts w:ascii="Gill Sans" w:hAnsi="Gill Sans" w:cs="Gill Sans"/>
          <w:color w:val="000000"/>
        </w:rPr>
        <w:tab/>
      </w:r>
      <w:r>
        <w:rPr>
          <w:rFonts w:ascii="Gill Sans" w:hAnsi="Gill Sans" w:cs="Gill Sans"/>
          <w:color w:val="000000"/>
        </w:rPr>
        <w:tab/>
      </w:r>
      <w:r w:rsidRPr="002B1419">
        <w:rPr>
          <w:rFonts w:ascii="Gill Sans" w:hAnsi="Gill Sans" w:cs="Gill Sans"/>
          <w:color w:val="000000"/>
          <w:sz w:val="20"/>
          <w:szCs w:val="20"/>
        </w:rPr>
        <w:t>Next Page</w:t>
      </w:r>
    </w:p>
    <w:p w14:paraId="7ED8AA28" w14:textId="2EC80BDF" w:rsidR="00D025CB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bCs/>
          <w:color w:val="000000"/>
        </w:rPr>
      </w:pPr>
      <w:r w:rsidRPr="006719E6">
        <w:rPr>
          <w:rFonts w:ascii="Gill Sans" w:hAnsi="Gill Sans" w:cs="Gill Sans"/>
          <w:b/>
          <w:bCs/>
          <w:color w:val="000000"/>
        </w:rPr>
        <w:lastRenderedPageBreak/>
        <w:t xml:space="preserve">** Your second </w:t>
      </w:r>
      <w:r>
        <w:rPr>
          <w:rFonts w:ascii="Gill Sans" w:hAnsi="Gill Sans" w:cs="Gill Sans"/>
          <w:b/>
          <w:bCs/>
          <w:color w:val="000000"/>
        </w:rPr>
        <w:t xml:space="preserve">and third </w:t>
      </w:r>
      <w:r w:rsidRPr="006719E6">
        <w:rPr>
          <w:rFonts w:ascii="Gill Sans" w:hAnsi="Gill Sans" w:cs="Gill Sans"/>
          <w:b/>
          <w:bCs/>
          <w:color w:val="000000"/>
        </w:rPr>
        <w:t>assignment</w:t>
      </w:r>
      <w:r>
        <w:rPr>
          <w:rFonts w:ascii="Gill Sans" w:hAnsi="Gill Sans" w:cs="Gill Sans"/>
          <w:b/>
          <w:bCs/>
          <w:color w:val="000000"/>
        </w:rPr>
        <w:t>s are</w:t>
      </w:r>
      <w:r w:rsidRPr="006719E6">
        <w:rPr>
          <w:rFonts w:ascii="Gill Sans" w:hAnsi="Gill Sans" w:cs="Gill Sans"/>
          <w:b/>
          <w:bCs/>
          <w:color w:val="000000"/>
        </w:rPr>
        <w:t xml:space="preserve"> due the f</w:t>
      </w:r>
      <w:r>
        <w:rPr>
          <w:rFonts w:ascii="Gill Sans" w:hAnsi="Gill Sans" w:cs="Gill Sans"/>
          <w:b/>
          <w:bCs/>
          <w:color w:val="000000"/>
        </w:rPr>
        <w:t xml:space="preserve">irst day of school </w:t>
      </w:r>
    </w:p>
    <w:p w14:paraId="5904B245" w14:textId="77777777" w:rsidR="00D025CB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bCs/>
          <w:color w:val="000000"/>
        </w:rPr>
      </w:pPr>
      <w:r>
        <w:rPr>
          <w:rFonts w:ascii="Gill Sans" w:hAnsi="Gill Sans" w:cs="Gill Sans"/>
          <w:b/>
          <w:bCs/>
          <w:color w:val="000000"/>
        </w:rPr>
        <w:t xml:space="preserve">in hard copy </w:t>
      </w:r>
    </w:p>
    <w:p w14:paraId="2437F715" w14:textId="77777777" w:rsidR="00D025CB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</w:rPr>
      </w:pPr>
    </w:p>
    <w:p w14:paraId="120E9754" w14:textId="77777777" w:rsidR="00D025CB" w:rsidRPr="00BB17DF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  <w:u w:val="single"/>
        </w:rPr>
      </w:pPr>
      <w:r>
        <w:rPr>
          <w:rFonts w:ascii="Gill Sans" w:hAnsi="Gill Sans" w:cs="Gill Sans"/>
          <w:bCs/>
          <w:color w:val="000000"/>
          <w:u w:val="single"/>
        </w:rPr>
        <w:t xml:space="preserve">** </w:t>
      </w:r>
      <w:r w:rsidRPr="00BB17DF">
        <w:rPr>
          <w:rFonts w:ascii="Gill Sans" w:hAnsi="Gill Sans" w:cs="Gill Sans"/>
          <w:bCs/>
          <w:color w:val="000000"/>
          <w:u w:val="single"/>
        </w:rPr>
        <w:t>Unit One Notes:</w:t>
      </w:r>
    </w:p>
    <w:p w14:paraId="54D03BEB" w14:textId="77777777" w:rsidR="00D025CB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</w:rPr>
      </w:pPr>
      <w:r>
        <w:rPr>
          <w:rFonts w:ascii="Gill Sans" w:hAnsi="Gill Sans" w:cs="Gill Sans"/>
          <w:bCs/>
          <w:color w:val="000000"/>
        </w:rPr>
        <w:tab/>
      </w:r>
      <w:r>
        <w:rPr>
          <w:rFonts w:ascii="Gill Sans" w:hAnsi="Gill Sans" w:cs="Gill Sans"/>
        </w:rPr>
        <w:t>You</w:t>
      </w:r>
      <w:r w:rsidRPr="00476377">
        <w:rPr>
          <w:rFonts w:ascii="Gill Sans" w:hAnsi="Gill Sans" w:cs="Gill Sans"/>
        </w:rPr>
        <w:t xml:space="preserve"> will</w:t>
      </w:r>
      <w:r w:rsidRPr="00714DED">
        <w:rPr>
          <w:rFonts w:ascii="Gill Sans" w:hAnsi="Gill Sans" w:cs="Gill Sans"/>
          <w:i/>
        </w:rPr>
        <w:t xml:space="preserve"> </w:t>
      </w:r>
      <w:r w:rsidRPr="00AA465C">
        <w:rPr>
          <w:rFonts w:ascii="Gill Sans" w:hAnsi="Gill Sans" w:cs="Gill Sans"/>
          <w:b/>
        </w:rPr>
        <w:t>handwrite</w:t>
      </w:r>
      <w:r w:rsidRPr="00FC36E1">
        <w:rPr>
          <w:rFonts w:ascii="Gill Sans" w:hAnsi="Gill Sans" w:cs="Gill Sans"/>
          <w:i/>
        </w:rPr>
        <w:t xml:space="preserve"> </w:t>
      </w:r>
      <w:r>
        <w:rPr>
          <w:rFonts w:ascii="Gill Sans" w:hAnsi="Gill Sans" w:cs="Gill Sans"/>
        </w:rPr>
        <w:t>notes in a notebook under the appropriate section headings, shown in green in your textbook (</w:t>
      </w:r>
      <w:proofErr w:type="spellStart"/>
      <w:r>
        <w:rPr>
          <w:rFonts w:ascii="Gill Sans" w:hAnsi="Gill Sans" w:cs="Gill Sans"/>
        </w:rPr>
        <w:t>i.e</w:t>
      </w:r>
      <w:proofErr w:type="spellEnd"/>
      <w:r>
        <w:rPr>
          <w:rFonts w:ascii="Gill Sans" w:hAnsi="Gill Sans" w:cs="Gill Sans"/>
        </w:rPr>
        <w:t xml:space="preserve"> for Unit 1 the first section is “Psychology’s Roots”). You are a senior now, which means you are responsible for knowing which style of notes works best for you. Bullet point or paragraph style are both acceptable, you just need to indicate</w:t>
      </w:r>
      <w:r w:rsidRPr="00476377">
        <w:rPr>
          <w:rFonts w:ascii="Gill Sans" w:hAnsi="Gill Sans" w:cs="Gill Sans"/>
        </w:rPr>
        <w:t xml:space="preserve"> understanding of major concepts and vocabulary</w:t>
      </w:r>
      <w:r>
        <w:rPr>
          <w:rFonts w:ascii="Gill Sans" w:hAnsi="Gill Sans" w:cs="Gill Sans"/>
        </w:rPr>
        <w:t xml:space="preserve"> (a vocabulary list is </w:t>
      </w:r>
      <w:r w:rsidRPr="00AA465C">
        <w:rPr>
          <w:rFonts w:ascii="Gill Sans" w:hAnsi="Gill Sans" w:cs="Gill Sans"/>
          <w:b/>
        </w:rPr>
        <w:t>not</w:t>
      </w:r>
      <w:r>
        <w:rPr>
          <w:rFonts w:ascii="Gill Sans" w:hAnsi="Gill Sans" w:cs="Gill Sans"/>
        </w:rPr>
        <w:t xml:space="preserve"> an acceptable form of notes). We will continue to build on this notebook throughout the year, and I request handwritten notes to help with the memory process; I’m not doing this to create busy work.</w:t>
      </w:r>
    </w:p>
    <w:p w14:paraId="53978E5F" w14:textId="77777777" w:rsidR="00D025CB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</w:rPr>
      </w:pPr>
    </w:p>
    <w:p w14:paraId="783DB0D8" w14:textId="5A0527A8" w:rsidR="00D025CB" w:rsidRPr="00FE0F65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color w:val="000000"/>
          <w:u w:val="single"/>
        </w:rPr>
      </w:pPr>
      <w:r>
        <w:rPr>
          <w:rFonts w:ascii="Gill Sans" w:hAnsi="Gill Sans" w:cs="Gill Sans"/>
          <w:bCs/>
          <w:color w:val="000000"/>
          <w:u w:val="single"/>
        </w:rPr>
        <w:t>** Book Assignment</w:t>
      </w:r>
      <w:r w:rsidR="003A4D83">
        <w:rPr>
          <w:rFonts w:ascii="Gill Sans" w:hAnsi="Gill Sans" w:cs="Gill Sans"/>
          <w:bCs/>
          <w:color w:val="000000"/>
          <w:u w:val="single"/>
        </w:rPr>
        <w:t xml:space="preserve"> OR Podcast Assignment</w:t>
      </w:r>
      <w:r w:rsidRPr="00BB17DF">
        <w:rPr>
          <w:rFonts w:ascii="Gill Sans" w:hAnsi="Gill Sans" w:cs="Gill Sans"/>
          <w:bCs/>
          <w:color w:val="000000"/>
          <w:u w:val="single"/>
        </w:rPr>
        <w:t>:</w:t>
      </w:r>
    </w:p>
    <w:p w14:paraId="71B6429B" w14:textId="735909E9" w:rsidR="00D025CB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 w:rsidRPr="0016732C">
        <w:rPr>
          <w:rFonts w:ascii="Gill Sans MT" w:hAnsi="Gill Sans MT" w:cs="Gill Sans MT"/>
          <w:color w:val="000000"/>
        </w:rPr>
        <w:t>In order to</w:t>
      </w:r>
      <w:r>
        <w:rPr>
          <w:rFonts w:ascii="Gill Sans MT" w:hAnsi="Gill Sans MT" w:cs="Gill Sans MT"/>
          <w:color w:val="000000"/>
        </w:rPr>
        <w:t xml:space="preserve"> complete this assignment, you </w:t>
      </w:r>
      <w:r w:rsidRPr="0016732C">
        <w:rPr>
          <w:rFonts w:ascii="Gill Sans MT" w:hAnsi="Gill Sans MT" w:cs="Gill Sans MT"/>
          <w:color w:val="000000"/>
        </w:rPr>
        <w:t>must</w:t>
      </w:r>
      <w:r>
        <w:rPr>
          <w:rFonts w:ascii="Gill Sans MT" w:hAnsi="Gill Sans MT" w:cs="Gill Sans MT"/>
          <w:color w:val="000000"/>
        </w:rPr>
        <w:t xml:space="preserve"> choose</w:t>
      </w:r>
      <w:r w:rsidR="003A4D83">
        <w:rPr>
          <w:rFonts w:ascii="Gill Sans MT" w:hAnsi="Gill Sans MT" w:cs="Gill Sans MT"/>
          <w:color w:val="000000"/>
        </w:rPr>
        <w:t xml:space="preserve"> either</w:t>
      </w:r>
      <w:r>
        <w:rPr>
          <w:rFonts w:ascii="Gill Sans MT" w:hAnsi="Gill Sans MT" w:cs="Gill Sans MT"/>
          <w:color w:val="000000"/>
        </w:rPr>
        <w:t xml:space="preserve"> ONE</w:t>
      </w:r>
      <w:r w:rsidRPr="0016732C">
        <w:rPr>
          <w:rFonts w:ascii="Gill Sans MT" w:hAnsi="Gill Sans MT" w:cs="Gill Sans MT"/>
          <w:color w:val="000000"/>
        </w:rPr>
        <w:t xml:space="preserve"> of </w:t>
      </w:r>
      <w:r>
        <w:rPr>
          <w:rFonts w:ascii="Gill Sans MT" w:hAnsi="Gill Sans MT" w:cs="Gill Sans MT"/>
          <w:color w:val="000000"/>
        </w:rPr>
        <w:t xml:space="preserve">the books from the list on the next </w:t>
      </w:r>
      <w:proofErr w:type="gramStart"/>
      <w:r w:rsidRPr="0016732C">
        <w:rPr>
          <w:rFonts w:ascii="Gill Sans MT" w:hAnsi="Gill Sans MT" w:cs="Gill Sans MT"/>
          <w:color w:val="000000"/>
        </w:rPr>
        <w:t>page</w:t>
      </w:r>
      <w:r w:rsidR="003A4D83">
        <w:rPr>
          <w:rFonts w:ascii="Gill Sans MT" w:hAnsi="Gill Sans MT" w:cs="Gill Sans MT"/>
          <w:color w:val="000000"/>
        </w:rPr>
        <w:t>, or</w:t>
      </w:r>
      <w:proofErr w:type="gramEnd"/>
      <w:r w:rsidR="003A4D83">
        <w:rPr>
          <w:rFonts w:ascii="Gill Sans MT" w:hAnsi="Gill Sans MT" w:cs="Gill Sans MT"/>
          <w:color w:val="000000"/>
        </w:rPr>
        <w:t xml:space="preserve"> listen to THREE of the podcasts (</w:t>
      </w:r>
      <w:r w:rsidR="003A4D83">
        <w:rPr>
          <w:rFonts w:ascii="Gill Sans MT" w:hAnsi="Gill Sans MT" w:cs="Gill Sans MT"/>
          <w:color w:val="000000"/>
        </w:rPr>
        <w:t xml:space="preserve">but feel free to </w:t>
      </w:r>
      <w:r w:rsidR="003A4D83">
        <w:rPr>
          <w:rFonts w:ascii="Gill Sans MT" w:hAnsi="Gill Sans MT" w:cs="Gill Sans MT"/>
          <w:color w:val="000000"/>
        </w:rPr>
        <w:t xml:space="preserve">listen to/ read </w:t>
      </w:r>
      <w:r w:rsidR="003A4D83">
        <w:rPr>
          <w:rFonts w:ascii="Gill Sans MT" w:hAnsi="Gill Sans MT" w:cs="Gill Sans MT"/>
          <w:color w:val="000000"/>
        </w:rPr>
        <w:t>more</w:t>
      </w:r>
      <w:r w:rsidR="003A4D83">
        <w:rPr>
          <w:rFonts w:ascii="Gill Sans MT" w:hAnsi="Gill Sans MT" w:cs="Gill Sans MT"/>
          <w:color w:val="000000"/>
        </w:rPr>
        <w:t>!).</w:t>
      </w:r>
      <w:r w:rsidRPr="0016732C">
        <w:rPr>
          <w:rFonts w:ascii="Gill Sans MT" w:hAnsi="Gill Sans MT" w:cs="Gill Sans MT"/>
          <w:color w:val="000000"/>
        </w:rPr>
        <w:t xml:space="preserve"> </w:t>
      </w:r>
      <w:r>
        <w:rPr>
          <w:rFonts w:ascii="Gill Sans MT" w:hAnsi="Gill Sans MT" w:cs="Gill Sans MT"/>
          <w:color w:val="000000"/>
        </w:rPr>
        <w:t>I know not everyone can buy a book, so I have included a</w:t>
      </w:r>
      <w:r w:rsidR="003A4D83">
        <w:rPr>
          <w:rFonts w:ascii="Gill Sans MT" w:hAnsi="Gill Sans MT" w:cs="Gill Sans MT"/>
          <w:color w:val="000000"/>
        </w:rPr>
        <w:t xml:space="preserve"> link to a downloadable e-pub version of the book (I promise no viruses, just click the blue “Get” button at the top of the page and it will download into your phone library). </w:t>
      </w:r>
      <w:r w:rsidRPr="0016732C">
        <w:rPr>
          <w:rFonts w:ascii="Gill Sans MT" w:hAnsi="Gill Sans MT" w:cs="Gill Sans MT"/>
          <w:color w:val="000000"/>
        </w:rPr>
        <w:t xml:space="preserve">You are responsible for </w:t>
      </w:r>
      <w:r>
        <w:rPr>
          <w:rFonts w:ascii="Gill Sans MT" w:hAnsi="Gill Sans MT" w:cs="Gill Sans MT"/>
          <w:b/>
          <w:bCs/>
          <w:color w:val="000000"/>
        </w:rPr>
        <w:t xml:space="preserve">reading the book </w:t>
      </w:r>
      <w:r w:rsidR="003A4D83">
        <w:rPr>
          <w:rFonts w:ascii="Gill Sans MT" w:hAnsi="Gill Sans MT" w:cs="Gill Sans MT"/>
          <w:b/>
          <w:bCs/>
          <w:color w:val="000000"/>
        </w:rPr>
        <w:t xml:space="preserve">or listening to the podcasts </w:t>
      </w:r>
      <w:r>
        <w:rPr>
          <w:rFonts w:ascii="Gill Sans MT" w:hAnsi="Gill Sans MT" w:cs="Gill Sans MT"/>
          <w:b/>
          <w:bCs/>
          <w:color w:val="000000"/>
        </w:rPr>
        <w:t xml:space="preserve">and writing a </w:t>
      </w:r>
      <w:proofErr w:type="gramStart"/>
      <w:r>
        <w:rPr>
          <w:rFonts w:ascii="Gill Sans MT" w:hAnsi="Gill Sans MT" w:cs="Gill Sans MT"/>
          <w:b/>
          <w:bCs/>
          <w:color w:val="000000"/>
        </w:rPr>
        <w:t>3-4</w:t>
      </w:r>
      <w:r w:rsidRPr="0016732C">
        <w:rPr>
          <w:rFonts w:ascii="Gill Sans MT" w:hAnsi="Gill Sans MT" w:cs="Gill Sans MT"/>
          <w:b/>
          <w:bCs/>
          <w:color w:val="000000"/>
        </w:rPr>
        <w:t xml:space="preserve"> page</w:t>
      </w:r>
      <w:proofErr w:type="gramEnd"/>
      <w:r w:rsidRPr="0016732C">
        <w:rPr>
          <w:rFonts w:ascii="Gill Sans MT" w:hAnsi="Gill Sans MT" w:cs="Gill Sans MT"/>
          <w:b/>
          <w:bCs/>
          <w:color w:val="000000"/>
        </w:rPr>
        <w:t xml:space="preserve"> paper </w:t>
      </w:r>
      <w:r w:rsidRPr="0016732C">
        <w:rPr>
          <w:rFonts w:ascii="Gill Sans MT" w:hAnsi="Gill Sans MT" w:cs="Gill Sans MT"/>
          <w:color w:val="000000"/>
        </w:rPr>
        <w:t>on the book, f</w:t>
      </w:r>
      <w:r>
        <w:rPr>
          <w:rFonts w:ascii="Gill Sans MT" w:hAnsi="Gill Sans MT" w:cs="Gill Sans MT"/>
          <w:color w:val="000000"/>
        </w:rPr>
        <w:t>ollowing the</w:t>
      </w:r>
      <w:r w:rsidR="00DA1B8C">
        <w:rPr>
          <w:rFonts w:ascii="Gill Sans MT" w:hAnsi="Gill Sans MT" w:cs="Gill Sans MT"/>
          <w:color w:val="000000"/>
        </w:rPr>
        <w:t xml:space="preserve"> below</w:t>
      </w:r>
      <w:r>
        <w:rPr>
          <w:rFonts w:ascii="Gill Sans MT" w:hAnsi="Gill Sans MT" w:cs="Gill Sans MT"/>
          <w:color w:val="000000"/>
        </w:rPr>
        <w:t xml:space="preserve"> requirements:</w:t>
      </w:r>
    </w:p>
    <w:p w14:paraId="78262320" w14:textId="77777777" w:rsidR="00D025CB" w:rsidRPr="0016732C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</w:p>
    <w:p w14:paraId="6A1E7557" w14:textId="0F4244D2" w:rsidR="00D025CB" w:rsidRPr="007C3FF5" w:rsidRDefault="003A4D83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  <w:u w:val="single"/>
        </w:rPr>
      </w:pPr>
      <w:r w:rsidRPr="007C3FF5">
        <w:rPr>
          <w:rFonts w:ascii="Gill Sans MT" w:hAnsi="Gill Sans MT" w:cs="Gill Sans MT"/>
          <w:b/>
          <w:bCs/>
          <w:color w:val="000000"/>
          <w:u w:val="single"/>
        </w:rPr>
        <w:t xml:space="preserve">Book </w:t>
      </w:r>
      <w:r w:rsidR="00D025CB" w:rsidRPr="007C3FF5">
        <w:rPr>
          <w:rFonts w:ascii="Gill Sans MT" w:hAnsi="Gill Sans MT" w:cs="Gill Sans MT"/>
          <w:b/>
          <w:bCs/>
          <w:color w:val="000000"/>
          <w:u w:val="single"/>
        </w:rPr>
        <w:t>Requirement</w:t>
      </w:r>
      <w:r w:rsidRPr="007C3FF5">
        <w:rPr>
          <w:rFonts w:ascii="Gill Sans MT" w:hAnsi="Gill Sans MT" w:cs="Gill Sans MT"/>
          <w:b/>
          <w:bCs/>
          <w:color w:val="000000"/>
          <w:u w:val="single"/>
        </w:rPr>
        <w:t>s:</w:t>
      </w:r>
    </w:p>
    <w:p w14:paraId="2D88680B" w14:textId="77777777" w:rsidR="00D025CB" w:rsidRPr="0016732C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ab/>
      </w:r>
      <w:r w:rsidRPr="0016732C">
        <w:rPr>
          <w:rFonts w:ascii="Gill Sans MT" w:hAnsi="Gill Sans MT" w:cs="Gill Sans MT"/>
          <w:color w:val="000000"/>
        </w:rPr>
        <w:t xml:space="preserve">Your paper will be </w:t>
      </w:r>
      <w:r w:rsidRPr="0016732C">
        <w:rPr>
          <w:rFonts w:ascii="Gill Sans MT" w:hAnsi="Gill Sans MT" w:cs="Gill Sans MT"/>
          <w:b/>
          <w:bCs/>
          <w:color w:val="000000"/>
        </w:rPr>
        <w:t xml:space="preserve">organized </w:t>
      </w:r>
      <w:r w:rsidRPr="0016732C">
        <w:rPr>
          <w:rFonts w:ascii="Gill Sans MT" w:hAnsi="Gill Sans MT" w:cs="Gill Sans MT"/>
          <w:color w:val="000000"/>
        </w:rPr>
        <w:t xml:space="preserve">in the following manner: </w:t>
      </w:r>
    </w:p>
    <w:p w14:paraId="0BB7CDF0" w14:textId="298CCFCD" w:rsidR="00F741BB" w:rsidRPr="00F741BB" w:rsidRDefault="00D025CB" w:rsidP="00F741BB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 w:rsidRPr="00F741BB">
        <w:rPr>
          <w:rFonts w:ascii="Gill Sans MT" w:hAnsi="Gill Sans MT" w:cs="Gill Sans MT"/>
          <w:b/>
          <w:bCs/>
          <w:color w:val="000000"/>
        </w:rPr>
        <w:t xml:space="preserve">Summarize the book, setting, characters, plot, key events, etc. 1-2 </w:t>
      </w:r>
      <w:r w:rsidRPr="00F741BB">
        <w:rPr>
          <w:rFonts w:ascii="Gill Sans MT" w:hAnsi="Gill Sans MT" w:cs="Gill Sans MT"/>
          <w:b/>
          <w:bCs/>
          <w:color w:val="000000"/>
        </w:rPr>
        <w:tab/>
      </w:r>
      <w:r w:rsidRPr="00F741BB">
        <w:rPr>
          <w:rFonts w:ascii="Gill Sans MT" w:hAnsi="Gill Sans MT" w:cs="Gill Sans MT"/>
          <w:b/>
          <w:bCs/>
          <w:color w:val="000000"/>
        </w:rPr>
        <w:tab/>
        <w:t xml:space="preserve">paragraphs </w:t>
      </w:r>
      <w:r w:rsidRPr="00F741BB">
        <w:rPr>
          <w:rFonts w:ascii="Gill Sans MT" w:hAnsi="Gill Sans MT" w:cs="Gill Sans MT"/>
          <w:color w:val="000000"/>
        </w:rPr>
        <w:t xml:space="preserve">(10%) </w:t>
      </w:r>
    </w:p>
    <w:p w14:paraId="20556F23" w14:textId="0E157097" w:rsidR="00D025CB" w:rsidRPr="00F741BB" w:rsidRDefault="00D025CB" w:rsidP="00F741BB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 w:rsidRPr="00F741BB">
        <w:rPr>
          <w:rFonts w:ascii="Gill Sans MT" w:hAnsi="Gill Sans MT" w:cs="Gill Sans MT"/>
          <w:color w:val="000000"/>
        </w:rPr>
        <w:t xml:space="preserve">Discussion of </w:t>
      </w:r>
      <w:r w:rsidRPr="00F741BB">
        <w:rPr>
          <w:rFonts w:ascii="Gill Sans MT" w:hAnsi="Gill Sans MT" w:cs="Gill Sans MT"/>
          <w:b/>
          <w:bCs/>
          <w:color w:val="000000"/>
        </w:rPr>
        <w:t>two (2) examples of how</w:t>
      </w:r>
      <w:r w:rsidRPr="00F741BB">
        <w:rPr>
          <w:rFonts w:ascii="Gill Sans MT" w:hAnsi="Gill Sans MT" w:cs="Gill Sans MT"/>
          <w:color w:val="000000"/>
        </w:rPr>
        <w:t xml:space="preserve"> </w:t>
      </w:r>
      <w:r w:rsidRPr="00F741BB">
        <w:rPr>
          <w:rFonts w:ascii="Gill Sans MT" w:hAnsi="Gill Sans MT" w:cs="Gill Sans MT"/>
          <w:b/>
          <w:bCs/>
          <w:color w:val="000000"/>
        </w:rPr>
        <w:t>your own experiences</w:t>
      </w:r>
      <w:r w:rsidRPr="00F741BB">
        <w:rPr>
          <w:rFonts w:ascii="Gill Sans MT" w:hAnsi="Gill Sans MT" w:cs="Gill Sans MT"/>
          <w:color w:val="000000"/>
        </w:rPr>
        <w:t xml:space="preserve"> reflect or </w:t>
      </w:r>
      <w:r w:rsidRPr="00F741BB">
        <w:rPr>
          <w:rFonts w:ascii="Gill Sans MT" w:hAnsi="Gill Sans MT" w:cs="Gill Sans MT"/>
          <w:color w:val="000000"/>
        </w:rPr>
        <w:tab/>
        <w:t>illustrate some of the subject matter and specific details</w:t>
      </w:r>
      <w:r w:rsidRPr="00F741BB">
        <w:rPr>
          <w:rFonts w:ascii="Gill Sans MT" w:hAnsi="Gill Sans MT" w:cs="Gill Sans MT"/>
          <w:b/>
          <w:bCs/>
          <w:color w:val="000000"/>
        </w:rPr>
        <w:t xml:space="preserve"> </w:t>
      </w:r>
      <w:r w:rsidRPr="00F741BB">
        <w:rPr>
          <w:rFonts w:ascii="Gill Sans MT" w:hAnsi="Gill Sans MT" w:cs="Gill Sans MT"/>
          <w:color w:val="000000"/>
        </w:rPr>
        <w:t xml:space="preserve">of the book you’ve </w:t>
      </w:r>
      <w:r w:rsidR="00F741BB">
        <w:rPr>
          <w:rFonts w:ascii="Gill Sans MT" w:hAnsi="Gill Sans MT" w:cs="Gill Sans MT"/>
          <w:color w:val="000000"/>
        </w:rPr>
        <w:br/>
        <w:t xml:space="preserve">   </w:t>
      </w:r>
      <w:r w:rsidRPr="00F741BB">
        <w:rPr>
          <w:rFonts w:ascii="Gill Sans MT" w:hAnsi="Gill Sans MT" w:cs="Gill Sans MT"/>
          <w:color w:val="000000"/>
        </w:rPr>
        <w:t xml:space="preserve">chosen (40%) </w:t>
      </w:r>
    </w:p>
    <w:p w14:paraId="08954B90" w14:textId="77777777" w:rsidR="00D025CB" w:rsidRPr="0016732C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ab/>
      </w:r>
      <w:r>
        <w:rPr>
          <w:rFonts w:ascii="Gill Sans MT" w:hAnsi="Gill Sans MT" w:cs="Gill Sans MT"/>
          <w:color w:val="000000"/>
        </w:rPr>
        <w:tab/>
        <w:t xml:space="preserve">3.) </w:t>
      </w:r>
      <w:r w:rsidRPr="0016732C">
        <w:rPr>
          <w:rFonts w:ascii="Gill Sans MT" w:hAnsi="Gill Sans MT" w:cs="Gill Sans MT"/>
          <w:color w:val="000000"/>
        </w:rPr>
        <w:t xml:space="preserve">Discussion of </w:t>
      </w:r>
      <w:r w:rsidRPr="0016732C">
        <w:rPr>
          <w:rFonts w:ascii="Gill Sans MT" w:hAnsi="Gill Sans MT" w:cs="Gill Sans MT"/>
          <w:b/>
          <w:bCs/>
          <w:color w:val="000000"/>
        </w:rPr>
        <w:t xml:space="preserve">two (2) thoughtful questions </w:t>
      </w:r>
      <w:r w:rsidRPr="0016732C">
        <w:rPr>
          <w:rFonts w:ascii="Gill Sans MT" w:hAnsi="Gill Sans MT" w:cs="Gill Sans MT"/>
          <w:color w:val="000000"/>
        </w:rPr>
        <w:t xml:space="preserve">you have about the subject of the </w:t>
      </w:r>
      <w:r>
        <w:rPr>
          <w:rFonts w:ascii="Gill Sans MT" w:hAnsi="Gill Sans MT" w:cs="Gill Sans MT"/>
          <w:color w:val="000000"/>
        </w:rPr>
        <w:tab/>
      </w:r>
      <w:r>
        <w:rPr>
          <w:rFonts w:ascii="Gill Sans MT" w:hAnsi="Gill Sans MT" w:cs="Gill Sans MT"/>
          <w:color w:val="000000"/>
        </w:rPr>
        <w:tab/>
      </w:r>
      <w:r>
        <w:rPr>
          <w:rFonts w:ascii="Gill Sans MT" w:hAnsi="Gill Sans MT" w:cs="Gill Sans MT"/>
          <w:color w:val="000000"/>
        </w:rPr>
        <w:tab/>
      </w:r>
      <w:r w:rsidRPr="0016732C">
        <w:rPr>
          <w:rFonts w:ascii="Gill Sans MT" w:hAnsi="Gill Sans MT" w:cs="Gill Sans MT"/>
          <w:color w:val="000000"/>
        </w:rPr>
        <w:t>book, based on</w:t>
      </w:r>
      <w:r>
        <w:rPr>
          <w:rFonts w:ascii="Gill Sans MT" w:hAnsi="Gill Sans MT" w:cs="Gill Sans MT"/>
          <w:color w:val="000000"/>
        </w:rPr>
        <w:t xml:space="preserve"> </w:t>
      </w:r>
      <w:r w:rsidRPr="0016732C">
        <w:rPr>
          <w:rFonts w:ascii="Gill Sans MT" w:hAnsi="Gill Sans MT" w:cs="Gill Sans MT"/>
          <w:color w:val="000000"/>
        </w:rPr>
        <w:t xml:space="preserve">what you’ve read (40%) </w:t>
      </w:r>
    </w:p>
    <w:p w14:paraId="62808F7A" w14:textId="7C56E049" w:rsidR="00D025CB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ab/>
      </w:r>
      <w:r>
        <w:rPr>
          <w:rFonts w:ascii="Gill Sans MT" w:hAnsi="Gill Sans MT" w:cs="Gill Sans MT"/>
          <w:color w:val="000000"/>
        </w:rPr>
        <w:tab/>
        <w:t>4.) The remaining 1</w:t>
      </w:r>
      <w:r w:rsidRPr="0016732C">
        <w:rPr>
          <w:rFonts w:ascii="Gill Sans MT" w:hAnsi="Gill Sans MT" w:cs="Gill Sans MT"/>
          <w:color w:val="000000"/>
        </w:rPr>
        <w:t>0% will be for following the format guidelines below.</w:t>
      </w:r>
    </w:p>
    <w:p w14:paraId="2BE752F9" w14:textId="6466D712" w:rsidR="003A4D83" w:rsidRDefault="003A4D83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</w:p>
    <w:p w14:paraId="57F10BF3" w14:textId="138F607E" w:rsidR="003A4D83" w:rsidRPr="007C3FF5" w:rsidRDefault="003A4D83" w:rsidP="003A4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  <w:u w:val="single"/>
        </w:rPr>
      </w:pPr>
      <w:r w:rsidRPr="007C3FF5">
        <w:rPr>
          <w:rFonts w:ascii="Gill Sans MT" w:hAnsi="Gill Sans MT" w:cs="Gill Sans MT"/>
          <w:b/>
          <w:bCs/>
          <w:color w:val="000000"/>
          <w:u w:val="single"/>
        </w:rPr>
        <w:t>Podcast</w:t>
      </w:r>
      <w:r w:rsidRPr="007C3FF5">
        <w:rPr>
          <w:rFonts w:ascii="Gill Sans MT" w:hAnsi="Gill Sans MT" w:cs="Gill Sans MT"/>
          <w:b/>
          <w:bCs/>
          <w:color w:val="000000"/>
          <w:u w:val="single"/>
        </w:rPr>
        <w:t xml:space="preserve"> Requirements:</w:t>
      </w:r>
    </w:p>
    <w:p w14:paraId="55644404" w14:textId="4E3A4B8F" w:rsidR="003A4D83" w:rsidRPr="0016732C" w:rsidRDefault="003A4D83" w:rsidP="003A4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ab/>
      </w:r>
      <w:r w:rsidR="006C52C8">
        <w:rPr>
          <w:rFonts w:ascii="Gill Sans MT" w:hAnsi="Gill Sans MT" w:cs="Gill Sans MT"/>
          <w:color w:val="000000"/>
        </w:rPr>
        <w:t>Break your paper down by podcast (</w:t>
      </w:r>
      <w:proofErr w:type="gramStart"/>
      <w:r w:rsidR="006C52C8">
        <w:rPr>
          <w:rFonts w:ascii="Gill Sans MT" w:hAnsi="Gill Sans MT" w:cs="Gill Sans MT"/>
          <w:color w:val="000000"/>
        </w:rPr>
        <w:t>e.g.</w:t>
      </w:r>
      <w:proofErr w:type="gramEnd"/>
      <w:r w:rsidR="006C52C8">
        <w:rPr>
          <w:rFonts w:ascii="Gill Sans MT" w:hAnsi="Gill Sans MT" w:cs="Gill Sans MT"/>
          <w:color w:val="000000"/>
        </w:rPr>
        <w:t xml:space="preserve"> answer each requirement for one podcast before moving on to the second and third):</w:t>
      </w:r>
    </w:p>
    <w:p w14:paraId="3C0E2C2A" w14:textId="63D0E623" w:rsidR="00F741BB" w:rsidRPr="00F741BB" w:rsidRDefault="003A4D83" w:rsidP="00F741BB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  <w:r w:rsidRPr="00F741BB">
        <w:rPr>
          <w:rFonts w:ascii="Gill Sans MT" w:hAnsi="Gill Sans MT" w:cs="Gill Sans MT"/>
          <w:b/>
          <w:bCs/>
          <w:color w:val="000000"/>
        </w:rPr>
        <w:t xml:space="preserve">Summarize </w:t>
      </w:r>
      <w:r w:rsidR="006C52C8">
        <w:rPr>
          <w:rFonts w:ascii="Gill Sans MT" w:hAnsi="Gill Sans MT" w:cs="Gill Sans MT"/>
          <w:b/>
          <w:bCs/>
          <w:color w:val="000000"/>
        </w:rPr>
        <w:t xml:space="preserve">the podcast </w:t>
      </w:r>
      <w:r w:rsidR="006C52C8" w:rsidRPr="00F741BB">
        <w:rPr>
          <w:rFonts w:ascii="Gill Sans MT" w:hAnsi="Gill Sans MT" w:cs="Gill Sans MT"/>
          <w:b/>
          <w:bCs/>
          <w:color w:val="000000"/>
        </w:rPr>
        <w:t>(3 total)</w:t>
      </w:r>
      <w:r w:rsidRPr="00F741BB">
        <w:rPr>
          <w:rFonts w:ascii="Gill Sans MT" w:hAnsi="Gill Sans MT" w:cs="Gill Sans MT"/>
          <w:b/>
          <w:bCs/>
          <w:color w:val="000000"/>
        </w:rPr>
        <w:t>.</w:t>
      </w:r>
      <w:r w:rsidRPr="00F741BB">
        <w:rPr>
          <w:rFonts w:ascii="Gill Sans MT" w:hAnsi="Gill Sans MT" w:cs="Gill Sans MT"/>
          <w:b/>
          <w:bCs/>
          <w:color w:val="000000"/>
        </w:rPr>
        <w:t xml:space="preserve"> What w</w:t>
      </w:r>
      <w:r w:rsidR="006C52C8">
        <w:rPr>
          <w:rFonts w:ascii="Gill Sans MT" w:hAnsi="Gill Sans MT" w:cs="Gill Sans MT"/>
          <w:b/>
          <w:bCs/>
          <w:color w:val="000000"/>
        </w:rPr>
        <w:t>as</w:t>
      </w:r>
      <w:r w:rsidRPr="00F741BB">
        <w:rPr>
          <w:rFonts w:ascii="Gill Sans MT" w:hAnsi="Gill Sans MT" w:cs="Gill Sans MT"/>
          <w:b/>
          <w:bCs/>
          <w:color w:val="000000"/>
        </w:rPr>
        <w:t xml:space="preserve"> </w:t>
      </w:r>
      <w:r w:rsidR="006C52C8">
        <w:rPr>
          <w:rFonts w:ascii="Gill Sans MT" w:hAnsi="Gill Sans MT" w:cs="Gill Sans MT"/>
          <w:b/>
          <w:bCs/>
          <w:color w:val="000000"/>
        </w:rPr>
        <w:t>it</w:t>
      </w:r>
      <w:r w:rsidRPr="00F741BB">
        <w:rPr>
          <w:rFonts w:ascii="Gill Sans MT" w:hAnsi="Gill Sans MT" w:cs="Gill Sans MT"/>
          <w:b/>
          <w:bCs/>
          <w:color w:val="000000"/>
        </w:rPr>
        <w:t xml:space="preserve"> about? What stories were used to illustrate the concepts? How is it connected to daily life?</w:t>
      </w:r>
      <w:r w:rsidRPr="00F741BB">
        <w:rPr>
          <w:rFonts w:ascii="Gill Sans MT" w:hAnsi="Gill Sans MT" w:cs="Gill Sans MT"/>
          <w:color w:val="000000"/>
        </w:rPr>
        <w:t xml:space="preserve"> </w:t>
      </w:r>
    </w:p>
    <w:p w14:paraId="5B449AD5" w14:textId="47325B4E" w:rsidR="00F741BB" w:rsidRPr="00F741BB" w:rsidRDefault="003A4D83" w:rsidP="003A4D8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  <w:r w:rsidRPr="00F741BB">
        <w:rPr>
          <w:rFonts w:ascii="Gill Sans MT" w:hAnsi="Gill Sans MT" w:cs="Gill Sans MT"/>
          <w:color w:val="000000"/>
        </w:rPr>
        <w:t xml:space="preserve">Discussion of </w:t>
      </w:r>
      <w:r w:rsidR="00F741BB" w:rsidRPr="00F741BB">
        <w:rPr>
          <w:rFonts w:ascii="Gill Sans MT" w:hAnsi="Gill Sans MT" w:cs="Gill Sans MT"/>
          <w:b/>
          <w:bCs/>
          <w:color w:val="000000"/>
        </w:rPr>
        <w:t xml:space="preserve">one example </w:t>
      </w:r>
      <w:r w:rsidRPr="00F741BB">
        <w:rPr>
          <w:rFonts w:ascii="Gill Sans MT" w:hAnsi="Gill Sans MT" w:cs="Gill Sans MT"/>
          <w:b/>
          <w:bCs/>
          <w:color w:val="000000"/>
        </w:rPr>
        <w:t>(</w:t>
      </w:r>
      <w:r w:rsidR="00F741BB" w:rsidRPr="00F741BB">
        <w:rPr>
          <w:rFonts w:ascii="Gill Sans MT" w:hAnsi="Gill Sans MT" w:cs="Gill Sans MT"/>
          <w:b/>
          <w:bCs/>
          <w:color w:val="000000"/>
        </w:rPr>
        <w:t>3 total</w:t>
      </w:r>
      <w:r w:rsidRPr="00F741BB">
        <w:rPr>
          <w:rFonts w:ascii="Gill Sans MT" w:hAnsi="Gill Sans MT" w:cs="Gill Sans MT"/>
          <w:b/>
          <w:bCs/>
          <w:color w:val="000000"/>
        </w:rPr>
        <w:t>) of how</w:t>
      </w:r>
      <w:r w:rsidRPr="00F741BB">
        <w:rPr>
          <w:rFonts w:ascii="Gill Sans MT" w:hAnsi="Gill Sans MT" w:cs="Gill Sans MT"/>
          <w:color w:val="000000"/>
        </w:rPr>
        <w:t xml:space="preserve"> </w:t>
      </w:r>
      <w:r w:rsidRPr="00F741BB">
        <w:rPr>
          <w:rFonts w:ascii="Gill Sans MT" w:hAnsi="Gill Sans MT" w:cs="Gill Sans MT"/>
          <w:b/>
          <w:bCs/>
          <w:color w:val="000000"/>
        </w:rPr>
        <w:t>your own</w:t>
      </w:r>
      <w:r w:rsidR="00F741BB" w:rsidRPr="00F741BB">
        <w:rPr>
          <w:rFonts w:ascii="Gill Sans MT" w:hAnsi="Gill Sans MT" w:cs="Gill Sans MT"/>
          <w:b/>
          <w:bCs/>
          <w:color w:val="000000"/>
        </w:rPr>
        <w:t xml:space="preserve"> </w:t>
      </w:r>
      <w:r w:rsidRPr="00F741BB">
        <w:rPr>
          <w:rFonts w:ascii="Gill Sans MT" w:hAnsi="Gill Sans MT" w:cs="Gill Sans MT"/>
          <w:b/>
          <w:bCs/>
          <w:color w:val="000000"/>
        </w:rPr>
        <w:t>experiences</w:t>
      </w:r>
      <w:r w:rsidRPr="00F741BB">
        <w:rPr>
          <w:rFonts w:ascii="Gill Sans MT" w:hAnsi="Gill Sans MT" w:cs="Gill Sans MT"/>
          <w:color w:val="000000"/>
        </w:rPr>
        <w:t xml:space="preserve"> reflect or</w:t>
      </w:r>
      <w:r w:rsidR="00F741BB" w:rsidRPr="00F741BB">
        <w:rPr>
          <w:rFonts w:ascii="Gill Sans MT" w:hAnsi="Gill Sans MT" w:cs="Gill Sans MT"/>
          <w:color w:val="000000"/>
        </w:rPr>
        <w:t xml:space="preserve"> </w:t>
      </w:r>
      <w:r w:rsidRPr="00F741BB">
        <w:rPr>
          <w:rFonts w:ascii="Gill Sans MT" w:hAnsi="Gill Sans MT" w:cs="Gill Sans MT"/>
          <w:color w:val="000000"/>
        </w:rPr>
        <w:t>illustrate some of the subject matter and specific details</w:t>
      </w:r>
      <w:r w:rsidRPr="00F741BB">
        <w:rPr>
          <w:rFonts w:ascii="Gill Sans MT" w:hAnsi="Gill Sans MT" w:cs="Gill Sans MT"/>
          <w:b/>
          <w:bCs/>
          <w:color w:val="000000"/>
        </w:rPr>
        <w:t xml:space="preserve"> </w:t>
      </w:r>
      <w:r w:rsidRPr="00F741BB">
        <w:rPr>
          <w:rFonts w:ascii="Gill Sans MT" w:hAnsi="Gill Sans MT" w:cs="Gill Sans MT"/>
          <w:color w:val="000000"/>
        </w:rPr>
        <w:t xml:space="preserve">of the </w:t>
      </w:r>
      <w:r w:rsidR="00687D5D">
        <w:rPr>
          <w:rFonts w:ascii="Gill Sans MT" w:hAnsi="Gill Sans MT" w:cs="Gill Sans MT"/>
          <w:color w:val="000000"/>
        </w:rPr>
        <w:t>podcast(s)</w:t>
      </w:r>
      <w:r w:rsidR="00F741BB" w:rsidRPr="00F741BB">
        <w:rPr>
          <w:rFonts w:ascii="Gill Sans MT" w:hAnsi="Gill Sans MT" w:cs="Gill Sans MT"/>
          <w:color w:val="000000"/>
        </w:rPr>
        <w:t xml:space="preserve"> </w:t>
      </w:r>
      <w:r w:rsidRPr="00F741BB">
        <w:rPr>
          <w:rFonts w:ascii="Gill Sans MT" w:hAnsi="Gill Sans MT" w:cs="Gill Sans MT"/>
          <w:color w:val="000000"/>
        </w:rPr>
        <w:t xml:space="preserve">you’ve chosen (40%) </w:t>
      </w:r>
    </w:p>
    <w:p w14:paraId="4DFC8CAA" w14:textId="357CC5C4" w:rsidR="00F741BB" w:rsidRPr="00F741BB" w:rsidRDefault="003A4D83" w:rsidP="003A4D8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  <w:r w:rsidRPr="00F741BB">
        <w:rPr>
          <w:rFonts w:ascii="Gill Sans MT" w:hAnsi="Gill Sans MT" w:cs="Gill Sans MT"/>
          <w:color w:val="000000"/>
        </w:rPr>
        <w:t xml:space="preserve">Discussion of </w:t>
      </w:r>
      <w:r w:rsidR="006C52C8" w:rsidRPr="00F741BB">
        <w:rPr>
          <w:rFonts w:ascii="Gill Sans MT" w:hAnsi="Gill Sans MT" w:cs="Gill Sans MT"/>
          <w:b/>
          <w:bCs/>
          <w:color w:val="000000"/>
        </w:rPr>
        <w:t>one</w:t>
      </w:r>
      <w:r w:rsidR="006C52C8">
        <w:rPr>
          <w:rFonts w:ascii="Gill Sans MT" w:hAnsi="Gill Sans MT" w:cs="Gill Sans MT"/>
          <w:b/>
          <w:bCs/>
          <w:color w:val="000000"/>
        </w:rPr>
        <w:t xml:space="preserve"> thoughtful question</w:t>
      </w:r>
      <w:r w:rsidR="006C52C8" w:rsidRPr="00F741BB">
        <w:rPr>
          <w:rFonts w:ascii="Gill Sans MT" w:hAnsi="Gill Sans MT" w:cs="Gill Sans MT"/>
          <w:b/>
          <w:bCs/>
          <w:color w:val="000000"/>
        </w:rPr>
        <w:t xml:space="preserve"> (3 total) </w:t>
      </w:r>
      <w:r w:rsidRPr="00F741BB">
        <w:rPr>
          <w:rFonts w:ascii="Gill Sans MT" w:hAnsi="Gill Sans MT" w:cs="Gill Sans MT"/>
          <w:color w:val="000000"/>
        </w:rPr>
        <w:t>you have about the subject</w:t>
      </w:r>
      <w:r w:rsidRPr="00F741BB">
        <w:rPr>
          <w:rFonts w:ascii="Gill Sans MT" w:hAnsi="Gill Sans MT" w:cs="Gill Sans MT"/>
          <w:color w:val="000000"/>
        </w:rPr>
        <w:t>s</w:t>
      </w:r>
      <w:r w:rsidRPr="00F741BB">
        <w:rPr>
          <w:rFonts w:ascii="Gill Sans MT" w:hAnsi="Gill Sans MT" w:cs="Gill Sans MT"/>
          <w:color w:val="000000"/>
        </w:rPr>
        <w:t xml:space="preserve"> of the</w:t>
      </w:r>
      <w:r w:rsidR="00F741BB" w:rsidRPr="00F741BB">
        <w:rPr>
          <w:rFonts w:ascii="Gill Sans MT" w:hAnsi="Gill Sans MT" w:cs="Gill Sans MT"/>
          <w:color w:val="000000"/>
        </w:rPr>
        <w:t xml:space="preserve"> </w:t>
      </w:r>
      <w:r w:rsidRPr="00F741BB">
        <w:rPr>
          <w:rFonts w:ascii="Gill Sans MT" w:hAnsi="Gill Sans MT" w:cs="Gill Sans MT"/>
          <w:color w:val="000000"/>
        </w:rPr>
        <w:t>podcasts</w:t>
      </w:r>
      <w:r w:rsidRPr="00F741BB">
        <w:rPr>
          <w:rFonts w:ascii="Gill Sans MT" w:hAnsi="Gill Sans MT" w:cs="Gill Sans MT"/>
          <w:color w:val="000000"/>
        </w:rPr>
        <w:t xml:space="preserve"> based on what you’ve </w:t>
      </w:r>
      <w:r w:rsidR="00687D5D">
        <w:rPr>
          <w:rFonts w:ascii="Gill Sans MT" w:hAnsi="Gill Sans MT" w:cs="Gill Sans MT"/>
          <w:color w:val="000000"/>
        </w:rPr>
        <w:t>listened to</w:t>
      </w:r>
      <w:r w:rsidRPr="00F741BB">
        <w:rPr>
          <w:rFonts w:ascii="Gill Sans MT" w:hAnsi="Gill Sans MT" w:cs="Gill Sans MT"/>
          <w:color w:val="000000"/>
        </w:rPr>
        <w:t xml:space="preserve"> (40%) </w:t>
      </w:r>
    </w:p>
    <w:p w14:paraId="76C4B12D" w14:textId="67D36A59" w:rsidR="003A4D83" w:rsidRPr="00687D5D" w:rsidRDefault="003A4D83" w:rsidP="003A4D8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  <w:r w:rsidRPr="00F741BB">
        <w:rPr>
          <w:rFonts w:ascii="Gill Sans MT" w:hAnsi="Gill Sans MT" w:cs="Gill Sans MT"/>
          <w:color w:val="000000"/>
        </w:rPr>
        <w:t>The remaining 10% will be for following the format guidelines below.</w:t>
      </w:r>
    </w:p>
    <w:p w14:paraId="790D360D" w14:textId="77777777" w:rsidR="00D025CB" w:rsidRPr="0016732C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</w:p>
    <w:p w14:paraId="0ADF7ECC" w14:textId="61FF1435" w:rsidR="00D025CB" w:rsidRPr="007C3FF5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  <w:u w:val="single"/>
        </w:rPr>
      </w:pPr>
      <w:r w:rsidRPr="007C3FF5">
        <w:rPr>
          <w:rFonts w:ascii="Gill Sans MT" w:hAnsi="Gill Sans MT" w:cs="Gill Sans MT"/>
          <w:b/>
          <w:bCs/>
          <w:color w:val="000000"/>
          <w:u w:val="single"/>
        </w:rPr>
        <w:t>Format</w:t>
      </w:r>
      <w:r w:rsidR="007C3FF5">
        <w:rPr>
          <w:rFonts w:ascii="Gill Sans MT" w:hAnsi="Gill Sans MT" w:cs="Gill Sans MT"/>
          <w:b/>
          <w:bCs/>
          <w:color w:val="000000"/>
          <w:u w:val="single"/>
        </w:rPr>
        <w:t>:</w:t>
      </w:r>
    </w:p>
    <w:p w14:paraId="3B100524" w14:textId="77777777" w:rsidR="00D025CB" w:rsidRPr="0016732C" w:rsidRDefault="00D025CB" w:rsidP="00D025C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 w:rsidRPr="0016732C">
        <w:rPr>
          <w:rFonts w:ascii="Gill Sans MT" w:hAnsi="Gill Sans MT" w:cs="Gill Sans MT"/>
          <w:color w:val="000000"/>
        </w:rPr>
        <w:t>Title page</w:t>
      </w:r>
      <w:r>
        <w:rPr>
          <w:rFonts w:ascii="Gill Sans MT" w:hAnsi="Gill Sans MT" w:cs="Gill Sans MT"/>
          <w:color w:val="000000"/>
        </w:rPr>
        <w:t xml:space="preserve"> (does not count as one of the 3-4</w:t>
      </w:r>
      <w:r w:rsidRPr="0016732C">
        <w:rPr>
          <w:rFonts w:ascii="Gill Sans MT" w:hAnsi="Gill Sans MT" w:cs="Gill Sans MT"/>
          <w:color w:val="000000"/>
        </w:rPr>
        <w:t xml:space="preserve"> pages) </w:t>
      </w:r>
    </w:p>
    <w:p w14:paraId="70A21649" w14:textId="77777777" w:rsidR="00D025CB" w:rsidRDefault="00D025CB" w:rsidP="00D025C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 w:rsidRPr="0016732C">
        <w:rPr>
          <w:rFonts w:ascii="Gill Sans MT" w:hAnsi="Gill Sans MT" w:cs="Gill Sans MT"/>
          <w:color w:val="000000"/>
        </w:rPr>
        <w:t>Typed, 12pt Times New Roman, double-spaced</w:t>
      </w:r>
      <w:r>
        <w:rPr>
          <w:rFonts w:ascii="Gill Sans MT" w:hAnsi="Gill Sans MT" w:cs="Gill Sans MT"/>
          <w:color w:val="000000"/>
        </w:rPr>
        <w:t>, 1” margins</w:t>
      </w:r>
    </w:p>
    <w:p w14:paraId="3409D127" w14:textId="77777777" w:rsidR="00687D5D" w:rsidRDefault="00D025CB" w:rsidP="00D025C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>Please do not exceed 4</w:t>
      </w:r>
      <w:r w:rsidRPr="0016732C">
        <w:rPr>
          <w:rFonts w:ascii="Gill Sans MT" w:hAnsi="Gill Sans MT" w:cs="Gill Sans MT"/>
          <w:color w:val="000000"/>
        </w:rPr>
        <w:t xml:space="preserve"> pages. </w:t>
      </w:r>
      <w:r w:rsidRPr="00697E0F">
        <w:rPr>
          <w:rFonts w:ascii="Gill Sans MT" w:hAnsi="Gill Sans MT" w:cs="Gill Sans MT"/>
          <w:color w:val="000000"/>
          <w:u w:val="single"/>
        </w:rPr>
        <w:t>Three is the minimum</w:t>
      </w:r>
      <w:r w:rsidRPr="0016732C">
        <w:rPr>
          <w:rFonts w:ascii="Gill Sans MT" w:hAnsi="Gill Sans MT" w:cs="Gill Sans MT"/>
          <w:color w:val="000000"/>
        </w:rPr>
        <w:t xml:space="preserve">, but there will be </w:t>
      </w:r>
      <w:r w:rsidRPr="00697E0F">
        <w:rPr>
          <w:rFonts w:ascii="Gill Sans MT" w:hAnsi="Gill Sans MT" w:cs="Gill Sans MT"/>
          <w:color w:val="000000"/>
          <w:u w:val="single"/>
        </w:rPr>
        <w:t>no bonus</w:t>
      </w:r>
      <w:r w:rsidRPr="0016732C">
        <w:rPr>
          <w:rFonts w:ascii="Gill Sans MT" w:hAnsi="Gill Sans MT" w:cs="Gill Sans MT"/>
          <w:color w:val="000000"/>
        </w:rPr>
        <w:t xml:space="preserve"> given for going longer!</w:t>
      </w:r>
    </w:p>
    <w:p w14:paraId="6755B6B8" w14:textId="14341391" w:rsidR="00D025CB" w:rsidRDefault="00D025CB" w:rsidP="00697E0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0"/>
          <w:szCs w:val="20"/>
        </w:rPr>
      </w:pPr>
      <w:r w:rsidRPr="00687D5D">
        <w:rPr>
          <w:rFonts w:ascii="Gill Sans MT" w:hAnsi="Gill Sans MT" w:cs="Gill Sans MT"/>
          <w:b/>
          <w:bCs/>
          <w:color w:val="000000"/>
        </w:rPr>
        <w:t>Obviously, all work must be your own! Plagiarism will result in a grade of zero (0) for the assignment.</w:t>
      </w:r>
      <w:r w:rsidR="00697E0F">
        <w:rPr>
          <w:rFonts w:ascii="Gill Sans MT" w:hAnsi="Gill Sans MT" w:cs="Gill Sans MT"/>
          <w:b/>
          <w:bCs/>
          <w:color w:val="000000"/>
        </w:rPr>
        <w:tab/>
      </w:r>
    </w:p>
    <w:p w14:paraId="32592A42" w14:textId="77777777" w:rsidR="00D025CB" w:rsidRDefault="00D025CB" w:rsidP="00D025CB">
      <w:pPr>
        <w:jc w:val="center"/>
        <w:rPr>
          <w:rFonts w:ascii="Gill Sans MT" w:hAnsi="Gill Sans MT" w:cs="Gill Sans MT"/>
          <w:bCs/>
          <w:color w:val="000000"/>
          <w:sz w:val="34"/>
          <w:szCs w:val="34"/>
          <w:u w:val="single"/>
        </w:rPr>
      </w:pPr>
      <w:r w:rsidRPr="00EB3035">
        <w:rPr>
          <w:rFonts w:ascii="Gill Sans MT" w:hAnsi="Gill Sans MT" w:cs="Gill Sans MT"/>
          <w:bCs/>
          <w:color w:val="000000"/>
          <w:sz w:val="34"/>
          <w:szCs w:val="34"/>
          <w:u w:val="single"/>
        </w:rPr>
        <w:lastRenderedPageBreak/>
        <w:t>BOOKS ARRANGED BY TOPIC AREA</w:t>
      </w:r>
    </w:p>
    <w:p w14:paraId="21B6E6A4" w14:textId="77777777" w:rsidR="00D025CB" w:rsidRDefault="00D025CB" w:rsidP="00D025CB">
      <w:pPr>
        <w:jc w:val="center"/>
        <w:rPr>
          <w:rFonts w:ascii="Gill Sans MT" w:hAnsi="Gill Sans MT" w:cs="Gill Sans MT"/>
          <w:bCs/>
          <w:color w:val="000000"/>
          <w:sz w:val="20"/>
          <w:szCs w:val="20"/>
          <w:u w:val="single"/>
        </w:rPr>
      </w:pPr>
    </w:p>
    <w:p w14:paraId="00BAF20E" w14:textId="307B9D6C" w:rsidR="00D025CB" w:rsidRPr="006A5716" w:rsidRDefault="00D025CB" w:rsidP="00D025CB">
      <w:pPr>
        <w:jc w:val="center"/>
        <w:rPr>
          <w:rFonts w:ascii="Gill Sans MT" w:hAnsi="Gill Sans MT" w:cs="Gill Sans MT"/>
          <w:color w:val="000000"/>
        </w:rPr>
      </w:pPr>
      <w:r w:rsidRPr="0016732C">
        <w:rPr>
          <w:rFonts w:ascii="Gill Sans MT" w:hAnsi="Gill Sans MT" w:cs="Gill Sans MT"/>
          <w:color w:val="000000"/>
        </w:rPr>
        <w:t>Used copies of most of these books are currently available at Amazon.com for discounted prices, and most are widely av</w:t>
      </w:r>
      <w:r>
        <w:rPr>
          <w:rFonts w:ascii="Gill Sans MT" w:hAnsi="Gill Sans MT" w:cs="Gill Sans MT"/>
          <w:color w:val="000000"/>
        </w:rPr>
        <w:t xml:space="preserve">ailable wherever books are sold. Be sure to check your public </w:t>
      </w:r>
      <w:proofErr w:type="gramStart"/>
      <w:r>
        <w:rPr>
          <w:rFonts w:ascii="Gill Sans MT" w:hAnsi="Gill Sans MT" w:cs="Gill Sans MT"/>
          <w:color w:val="000000"/>
        </w:rPr>
        <w:t>libraries, or</w:t>
      </w:r>
      <w:proofErr w:type="gramEnd"/>
      <w:r>
        <w:rPr>
          <w:rFonts w:ascii="Gill Sans MT" w:hAnsi="Gill Sans MT" w:cs="Gill Sans MT"/>
          <w:color w:val="000000"/>
        </w:rPr>
        <w:t xml:space="preserve"> use the free </w:t>
      </w:r>
      <w:r w:rsidR="00697E0F">
        <w:rPr>
          <w:rFonts w:ascii="Gill Sans MT" w:hAnsi="Gill Sans MT" w:cs="Gill Sans MT"/>
          <w:color w:val="000000"/>
        </w:rPr>
        <w:t>e-pubs</w:t>
      </w:r>
      <w:r>
        <w:rPr>
          <w:rFonts w:ascii="Gill Sans MT" w:hAnsi="Gill Sans MT" w:cs="Gill Sans MT"/>
          <w:color w:val="000000"/>
        </w:rPr>
        <w:t xml:space="preserve"> I’ve linked in blue</w:t>
      </w:r>
      <w:r w:rsidRPr="0016732C">
        <w:rPr>
          <w:rFonts w:ascii="Gill Sans MT" w:hAnsi="Gill Sans MT" w:cs="Gill Sans MT"/>
          <w:color w:val="000000"/>
        </w:rPr>
        <w:t>.</w:t>
      </w:r>
      <w:r w:rsidR="009308AD" w:rsidRPr="009308AD">
        <w:rPr>
          <w:rFonts w:ascii="Gill Sans MT" w:hAnsi="Gill Sans MT" w:cs="Gill Sans MT"/>
          <w:color w:val="000000"/>
        </w:rPr>
        <w:t xml:space="preserve"> </w:t>
      </w:r>
      <w:r w:rsidR="009308AD">
        <w:rPr>
          <w:rFonts w:ascii="Gill Sans MT" w:hAnsi="Gill Sans MT" w:cs="Gill Sans MT"/>
          <w:color w:val="000000"/>
        </w:rPr>
        <w:t>Click</w:t>
      </w:r>
      <w:r w:rsidR="009308AD">
        <w:rPr>
          <w:rFonts w:ascii="Gill Sans MT" w:hAnsi="Gill Sans MT" w:cs="Gill Sans MT"/>
          <w:color w:val="000000"/>
        </w:rPr>
        <w:t xml:space="preserve"> the blue “Get” button at the top of the page</w:t>
      </w:r>
      <w:r w:rsidR="009308AD">
        <w:rPr>
          <w:rFonts w:ascii="Gill Sans MT" w:hAnsi="Gill Sans MT" w:cs="Gill Sans MT"/>
          <w:color w:val="000000"/>
        </w:rPr>
        <w:t>,</w:t>
      </w:r>
      <w:r w:rsidR="009308AD">
        <w:rPr>
          <w:rFonts w:ascii="Gill Sans MT" w:hAnsi="Gill Sans MT" w:cs="Gill Sans MT"/>
          <w:color w:val="000000"/>
        </w:rPr>
        <w:t xml:space="preserve"> </w:t>
      </w:r>
      <w:r w:rsidR="0003691B">
        <w:rPr>
          <w:rFonts w:ascii="Gill Sans MT" w:hAnsi="Gill Sans MT" w:cs="Gill Sans MT"/>
          <w:color w:val="000000"/>
        </w:rPr>
        <w:br/>
      </w:r>
      <w:r w:rsidR="009308AD">
        <w:rPr>
          <w:rFonts w:ascii="Gill Sans MT" w:hAnsi="Gill Sans MT" w:cs="Gill Sans MT"/>
          <w:color w:val="000000"/>
        </w:rPr>
        <w:t>and it will download into your phone library</w:t>
      </w:r>
    </w:p>
    <w:p w14:paraId="1EE4B9B6" w14:textId="77777777" w:rsidR="00D025CB" w:rsidRDefault="00D025CB" w:rsidP="00D025CB">
      <w:pPr>
        <w:rPr>
          <w:rFonts w:ascii="Gill Sans MT" w:hAnsi="Gill Sans MT" w:cs="Gill Sans MT"/>
          <w:b/>
          <w:bCs/>
          <w:color w:val="000000"/>
        </w:rPr>
      </w:pPr>
    </w:p>
    <w:p w14:paraId="6433B11D" w14:textId="2C67C9C6" w:rsidR="00D025CB" w:rsidRPr="00697E0F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  <w:r>
        <w:rPr>
          <w:rFonts w:ascii="Gill Sans MT" w:hAnsi="Gill Sans MT" w:cs="Gill Sans MT"/>
          <w:b/>
          <w:bCs/>
          <w:color w:val="000000"/>
        </w:rPr>
        <w:t>General Psychology</w:t>
      </w:r>
    </w:p>
    <w:p w14:paraId="2E1E8DE9" w14:textId="636BE925" w:rsidR="00D025CB" w:rsidRPr="00C65D71" w:rsidRDefault="00D025CB" w:rsidP="00D025C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 w:rsidRPr="00C65D71">
        <w:rPr>
          <w:rFonts w:ascii="Gill Sans MT" w:hAnsi="Gill Sans MT" w:cs="Gill Sans MT"/>
          <w:color w:val="000000"/>
        </w:rPr>
        <w:t xml:space="preserve">Lilienfeld, S. O., Lynn, S. J., </w:t>
      </w:r>
      <w:proofErr w:type="spellStart"/>
      <w:r w:rsidRPr="00C65D71">
        <w:rPr>
          <w:rFonts w:ascii="Gill Sans MT" w:hAnsi="Gill Sans MT" w:cs="Gill Sans MT"/>
          <w:color w:val="000000"/>
        </w:rPr>
        <w:t>Ruscio</w:t>
      </w:r>
      <w:proofErr w:type="spellEnd"/>
      <w:r w:rsidRPr="00C65D71">
        <w:rPr>
          <w:rFonts w:ascii="Gill Sans MT" w:hAnsi="Gill Sans MT" w:cs="Gill Sans MT"/>
          <w:color w:val="000000"/>
        </w:rPr>
        <w:t xml:space="preserve">, J., &amp; Beyerstein, B. L. (2010). </w:t>
      </w:r>
      <w:hyperlink r:id="rId8" w:history="1">
        <w:r w:rsidRPr="00487BB8">
          <w:rPr>
            <w:rStyle w:val="Hyperlink"/>
            <w:rFonts w:ascii="Gill Sans MT" w:hAnsi="Gill Sans MT" w:cs="Gill Sans MT"/>
            <w:i/>
            <w:iCs/>
          </w:rPr>
          <w:t>50 Great Myths of Popular Psychology, Shattering Widespread Misconceptions About Human Behavior</w:t>
        </w:r>
        <w:r w:rsidRPr="00487BB8">
          <w:rPr>
            <w:rStyle w:val="Hyperlink"/>
            <w:rFonts w:ascii="Gill Sans MT" w:hAnsi="Gill Sans MT" w:cs="Gill Sans MT"/>
          </w:rPr>
          <w:t>.</w:t>
        </w:r>
      </w:hyperlink>
      <w:r w:rsidRPr="00C65D71">
        <w:rPr>
          <w:rFonts w:ascii="Gill Sans MT" w:hAnsi="Gill Sans MT" w:cs="Gill Sans MT"/>
          <w:color w:val="000000"/>
        </w:rPr>
        <w:t xml:space="preserve"> (1 ed.). Singapore: Blackwell Pub.</w:t>
      </w:r>
    </w:p>
    <w:p w14:paraId="09CCAE0B" w14:textId="77777777" w:rsidR="00D025CB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</w:p>
    <w:p w14:paraId="1DBC05D3" w14:textId="77777777" w:rsidR="0090374C" w:rsidRDefault="0090374C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</w:p>
    <w:p w14:paraId="0C3D7FD1" w14:textId="3DE1E286" w:rsidR="00D025CB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  <w:r>
        <w:rPr>
          <w:rFonts w:ascii="Gill Sans MT" w:hAnsi="Gill Sans MT" w:cs="Gill Sans MT"/>
          <w:b/>
          <w:bCs/>
          <w:color w:val="000000"/>
        </w:rPr>
        <w:t>Research and Famous Experiments</w:t>
      </w:r>
    </w:p>
    <w:p w14:paraId="09780495" w14:textId="242516A1" w:rsidR="00D025CB" w:rsidRPr="0090374C" w:rsidRDefault="00D025CB" w:rsidP="00D025C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 w:rsidRPr="00C65D71">
        <w:rPr>
          <w:rFonts w:ascii="Gill Sans MT" w:hAnsi="Gill Sans MT" w:cs="Gill Sans MT"/>
          <w:color w:val="000000"/>
        </w:rPr>
        <w:t xml:space="preserve">Hock, R. R. (2009). </w:t>
      </w:r>
      <w:hyperlink r:id="rId9" w:history="1">
        <w:r w:rsidRPr="00D53FC6">
          <w:rPr>
            <w:rStyle w:val="Hyperlink"/>
            <w:rFonts w:ascii="Gill Sans MT" w:hAnsi="Gill Sans MT" w:cs="Gill Sans MT"/>
            <w:i/>
            <w:iCs/>
          </w:rPr>
          <w:t xml:space="preserve">Forty Studies that Changed Psychology, Explorations </w:t>
        </w:r>
        <w:proofErr w:type="gramStart"/>
        <w:r w:rsidRPr="00D53FC6">
          <w:rPr>
            <w:rStyle w:val="Hyperlink"/>
            <w:rFonts w:ascii="Gill Sans MT" w:hAnsi="Gill Sans MT" w:cs="Gill Sans MT"/>
            <w:i/>
            <w:iCs/>
          </w:rPr>
          <w:t>Into</w:t>
        </w:r>
        <w:proofErr w:type="gramEnd"/>
        <w:r w:rsidRPr="00D53FC6">
          <w:rPr>
            <w:rStyle w:val="Hyperlink"/>
            <w:rFonts w:ascii="Gill Sans MT" w:hAnsi="Gill Sans MT" w:cs="Gill Sans MT"/>
            <w:i/>
            <w:iCs/>
          </w:rPr>
          <w:t xml:space="preserve"> the History of Psychological Research</w:t>
        </w:r>
      </w:hyperlink>
      <w:r w:rsidRPr="00C65D71">
        <w:rPr>
          <w:rFonts w:ascii="Gill Sans MT" w:hAnsi="Gill Sans MT" w:cs="Gill Sans MT"/>
          <w:color w:val="000000"/>
        </w:rPr>
        <w:t>. Prentice Hall.</w:t>
      </w:r>
      <w:r w:rsidR="00697E0F">
        <w:rPr>
          <w:rFonts w:ascii="Gill Sans MT" w:hAnsi="Gill Sans MT" w:cs="Gill Sans MT"/>
          <w:color w:val="000000"/>
        </w:rPr>
        <w:br/>
      </w:r>
    </w:p>
    <w:p w14:paraId="73158A3C" w14:textId="77777777" w:rsidR="0090374C" w:rsidRDefault="0090374C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</w:p>
    <w:p w14:paraId="244FE5AB" w14:textId="51382CA5" w:rsidR="00D025CB" w:rsidRPr="00697E0F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  <w:r>
        <w:rPr>
          <w:rFonts w:ascii="Gill Sans MT" w:hAnsi="Gill Sans MT" w:cs="Gill Sans MT"/>
          <w:b/>
          <w:bCs/>
          <w:color w:val="000000"/>
        </w:rPr>
        <w:t>Neuroscience</w:t>
      </w:r>
    </w:p>
    <w:p w14:paraId="413888D7" w14:textId="2A1FD8A8" w:rsidR="00D025CB" w:rsidRPr="00697E0F" w:rsidRDefault="00D025CB" w:rsidP="00D025C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 w:rsidRPr="00C65D71">
        <w:rPr>
          <w:rFonts w:ascii="Gill Sans MT" w:hAnsi="Gill Sans MT" w:cs="Gill Sans MT"/>
          <w:color w:val="000000"/>
        </w:rPr>
        <w:t xml:space="preserve">Sacks, O. (1970). </w:t>
      </w:r>
      <w:hyperlink r:id="rId10" w:history="1">
        <w:r w:rsidRPr="00B87F23">
          <w:rPr>
            <w:rStyle w:val="Hyperlink"/>
            <w:rFonts w:ascii="Gill Sans MT" w:hAnsi="Gill Sans MT" w:cs="Gill Sans MT"/>
            <w:i/>
            <w:iCs/>
          </w:rPr>
          <w:t xml:space="preserve">The Man Who Mistook His Wife </w:t>
        </w:r>
        <w:proofErr w:type="gramStart"/>
        <w:r w:rsidRPr="00B87F23">
          <w:rPr>
            <w:rStyle w:val="Hyperlink"/>
            <w:rFonts w:ascii="Gill Sans MT" w:hAnsi="Gill Sans MT" w:cs="Gill Sans MT"/>
            <w:i/>
            <w:iCs/>
          </w:rPr>
          <w:t>For</w:t>
        </w:r>
        <w:proofErr w:type="gramEnd"/>
        <w:r w:rsidRPr="00B87F23">
          <w:rPr>
            <w:rStyle w:val="Hyperlink"/>
            <w:rFonts w:ascii="Gill Sans MT" w:hAnsi="Gill Sans MT" w:cs="Gill Sans MT"/>
            <w:i/>
            <w:iCs/>
          </w:rPr>
          <w:t xml:space="preserve"> A Hat</w:t>
        </w:r>
        <w:r w:rsidRPr="00B87F23">
          <w:rPr>
            <w:rStyle w:val="Hyperlink"/>
            <w:rFonts w:ascii="Gill Sans MT" w:hAnsi="Gill Sans MT" w:cs="Gill Sans MT"/>
          </w:rPr>
          <w:t>.</w:t>
        </w:r>
      </w:hyperlink>
      <w:r w:rsidRPr="00C65D71">
        <w:rPr>
          <w:rFonts w:ascii="Gill Sans MT" w:hAnsi="Gill Sans MT" w:cs="Gill Sans MT"/>
          <w:color w:val="000000"/>
        </w:rPr>
        <w:t xml:space="preserve"> New York, NY: Vintage Books.</w:t>
      </w:r>
    </w:p>
    <w:p w14:paraId="30E664F7" w14:textId="77777777" w:rsidR="00D025CB" w:rsidRPr="00BA4137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</w:p>
    <w:p w14:paraId="6AC67CFE" w14:textId="77777777" w:rsidR="0090374C" w:rsidRDefault="0090374C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</w:p>
    <w:p w14:paraId="11BC2ECD" w14:textId="1C6506E7" w:rsidR="00D025CB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  <w:r>
        <w:rPr>
          <w:rFonts w:ascii="Gill Sans MT" w:hAnsi="Gill Sans MT" w:cs="Gill Sans MT"/>
          <w:b/>
          <w:bCs/>
          <w:color w:val="000000"/>
        </w:rPr>
        <w:t>Memory and Cognition</w:t>
      </w:r>
    </w:p>
    <w:p w14:paraId="7B5C247E" w14:textId="4B3653A6" w:rsidR="00D025CB" w:rsidRPr="00F80B37" w:rsidRDefault="00D025CB" w:rsidP="00D025C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 xml:space="preserve">Foer, J. (2012). </w:t>
      </w:r>
      <w:hyperlink r:id="rId11" w:history="1">
        <w:r w:rsidRPr="00D53FC6">
          <w:rPr>
            <w:rStyle w:val="Hyperlink"/>
            <w:rFonts w:ascii="Gill Sans MT" w:hAnsi="Gill Sans MT" w:cs="Gill Sans MT"/>
            <w:i/>
          </w:rPr>
          <w:t>Moonwalking With Einstein: The Art and Science of Remembering Everything</w:t>
        </w:r>
        <w:r w:rsidRPr="00D53FC6">
          <w:rPr>
            <w:rStyle w:val="Hyperlink"/>
            <w:rFonts w:ascii="Gill Sans MT" w:hAnsi="Gill Sans MT" w:cs="Gill Sans MT"/>
          </w:rPr>
          <w:t>.</w:t>
        </w:r>
      </w:hyperlink>
      <w:r>
        <w:rPr>
          <w:rFonts w:ascii="Gill Sans MT" w:hAnsi="Gill Sans MT" w:cs="Gill Sans MT"/>
          <w:color w:val="000000"/>
        </w:rPr>
        <w:t xml:space="preserve"> Penguin Books.</w:t>
      </w:r>
    </w:p>
    <w:p w14:paraId="18F0F48E" w14:textId="77777777" w:rsidR="00D025CB" w:rsidRPr="00F80B37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Cs/>
          <w:color w:val="000000"/>
        </w:rPr>
      </w:pPr>
    </w:p>
    <w:p w14:paraId="6EE2ABF2" w14:textId="1AB7F040" w:rsidR="00D025CB" w:rsidRDefault="00D025CB" w:rsidP="00D025C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Cs/>
          <w:color w:val="000000"/>
        </w:rPr>
      </w:pPr>
      <w:r>
        <w:rPr>
          <w:rFonts w:ascii="Gill Sans MT" w:hAnsi="Gill Sans MT" w:cs="Gill Sans MT"/>
          <w:bCs/>
          <w:color w:val="000000"/>
        </w:rPr>
        <w:t>Gladwell, M. (2007</w:t>
      </w:r>
      <w:r w:rsidRPr="00577A9A">
        <w:rPr>
          <w:rFonts w:ascii="Gill Sans MT" w:hAnsi="Gill Sans MT" w:cs="Gill Sans MT"/>
          <w:bCs/>
          <w:color w:val="000000"/>
        </w:rPr>
        <w:t xml:space="preserve">). </w:t>
      </w:r>
      <w:hyperlink r:id="rId12" w:history="1">
        <w:r w:rsidRPr="00D53FC6">
          <w:rPr>
            <w:rStyle w:val="Hyperlink"/>
            <w:rFonts w:ascii="Gill Sans MT" w:hAnsi="Gill Sans MT" w:cs="Gill Sans MT"/>
            <w:bCs/>
            <w:i/>
          </w:rPr>
          <w:t>Blink: The Power of Thinking Without Thinking</w:t>
        </w:r>
      </w:hyperlink>
      <w:r w:rsidRPr="00577A9A">
        <w:rPr>
          <w:rFonts w:ascii="Gill Sans MT" w:hAnsi="Gill Sans MT" w:cs="Gill Sans MT"/>
          <w:bCs/>
          <w:i/>
          <w:color w:val="000000"/>
        </w:rPr>
        <w:t xml:space="preserve">. </w:t>
      </w:r>
      <w:r>
        <w:rPr>
          <w:rFonts w:ascii="Gill Sans MT" w:hAnsi="Gill Sans MT" w:cs="Gill Sans MT"/>
          <w:bCs/>
          <w:color w:val="000000"/>
        </w:rPr>
        <w:t>Back Bay Books.</w:t>
      </w:r>
    </w:p>
    <w:p w14:paraId="0FF52203" w14:textId="77777777" w:rsidR="00D025CB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</w:p>
    <w:p w14:paraId="7449E7D2" w14:textId="77777777" w:rsidR="0090374C" w:rsidRDefault="0090374C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</w:p>
    <w:p w14:paraId="78F1DE4D" w14:textId="5BB61B80" w:rsidR="00D025CB" w:rsidRPr="005F14A3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  <w:r>
        <w:rPr>
          <w:rFonts w:ascii="Gill Sans MT" w:hAnsi="Gill Sans MT" w:cs="Gill Sans MT"/>
          <w:b/>
          <w:bCs/>
          <w:color w:val="000000"/>
        </w:rPr>
        <w:t>Social Psychology</w:t>
      </w:r>
    </w:p>
    <w:p w14:paraId="71EA3305" w14:textId="402AF459" w:rsidR="00D025CB" w:rsidRPr="00850D69" w:rsidRDefault="00D025CB" w:rsidP="00D025C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eastAsia="Times New Roman" w:hAnsi="Gill Sans" w:cs="Gill Sans"/>
        </w:rPr>
      </w:pPr>
      <w:r w:rsidRPr="005F14A3">
        <w:rPr>
          <w:rFonts w:ascii="Gill Sans MT" w:hAnsi="Gill Sans MT" w:cs="Gill Sans MT"/>
          <w:color w:val="000000"/>
        </w:rPr>
        <w:t xml:space="preserve">Fine, C. (2011). </w:t>
      </w:r>
      <w:hyperlink r:id="rId13" w:history="1">
        <w:r w:rsidRPr="009308AD">
          <w:rPr>
            <w:rStyle w:val="Hyperlink"/>
            <w:rFonts w:ascii="Gill Sans" w:eastAsia="Times New Roman" w:hAnsi="Gill Sans" w:cs="Gill Sans"/>
            <w:i/>
          </w:rPr>
          <w:t>Delusions of Gender: How Our Minds, Society, a</w:t>
        </w:r>
        <w:r w:rsidRPr="009308AD">
          <w:rPr>
            <w:rStyle w:val="Hyperlink"/>
            <w:rFonts w:ascii="Gill Sans" w:eastAsia="Times New Roman" w:hAnsi="Gill Sans" w:cs="Gill Sans"/>
            <w:i/>
          </w:rPr>
          <w:t>n</w:t>
        </w:r>
        <w:r w:rsidRPr="009308AD">
          <w:rPr>
            <w:rStyle w:val="Hyperlink"/>
            <w:rFonts w:ascii="Gill Sans" w:eastAsia="Times New Roman" w:hAnsi="Gill Sans" w:cs="Gill Sans"/>
            <w:i/>
          </w:rPr>
          <w:t xml:space="preserve">d </w:t>
        </w:r>
        <w:proofErr w:type="spellStart"/>
        <w:r w:rsidRPr="009308AD">
          <w:rPr>
            <w:rStyle w:val="Hyperlink"/>
            <w:rFonts w:ascii="Gill Sans" w:eastAsia="Times New Roman" w:hAnsi="Gill Sans" w:cs="Gill Sans"/>
            <w:i/>
          </w:rPr>
          <w:t>Neurosexism</w:t>
        </w:r>
        <w:proofErr w:type="spellEnd"/>
        <w:r w:rsidRPr="009308AD">
          <w:rPr>
            <w:rStyle w:val="Hyperlink"/>
            <w:rFonts w:ascii="Gill Sans" w:eastAsia="Times New Roman" w:hAnsi="Gill Sans" w:cs="Gill Sans"/>
            <w:i/>
          </w:rPr>
          <w:t xml:space="preserve"> Create Difference.</w:t>
        </w:r>
      </w:hyperlink>
      <w:r w:rsidRPr="005F14A3">
        <w:rPr>
          <w:rStyle w:val="apple-converted-space"/>
          <w:rFonts w:ascii="Gill Sans" w:eastAsia="Times New Roman" w:hAnsi="Gill Sans" w:cs="Gill Sans"/>
          <w:i/>
        </w:rPr>
        <w:t xml:space="preserve"> </w:t>
      </w:r>
      <w:r>
        <w:rPr>
          <w:rFonts w:ascii="Gill Sans" w:eastAsia="Times New Roman" w:hAnsi="Gill Sans" w:cs="Gill Sans"/>
        </w:rPr>
        <w:t>W. W. Norton &amp; Company</w:t>
      </w:r>
    </w:p>
    <w:p w14:paraId="40B43B2E" w14:textId="77777777" w:rsidR="00D025CB" w:rsidRPr="00C65D71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</w:p>
    <w:p w14:paraId="5D4F30FF" w14:textId="55DCCCA1" w:rsidR="00D025CB" w:rsidRDefault="00D025CB" w:rsidP="00D025C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proofErr w:type="spellStart"/>
      <w:proofErr w:type="gramStart"/>
      <w:r w:rsidRPr="00C65D71">
        <w:rPr>
          <w:rFonts w:ascii="Gill Sans MT" w:hAnsi="Gill Sans MT" w:cs="Gill Sans MT"/>
          <w:color w:val="000000"/>
        </w:rPr>
        <w:t>Linstorm</w:t>
      </w:r>
      <w:proofErr w:type="spellEnd"/>
      <w:r w:rsidRPr="00C65D71">
        <w:rPr>
          <w:rFonts w:ascii="Gill Sans MT" w:hAnsi="Gill Sans MT" w:cs="Gill Sans MT"/>
          <w:color w:val="000000"/>
        </w:rPr>
        <w:t xml:space="preserve"> ,</w:t>
      </w:r>
      <w:proofErr w:type="gramEnd"/>
      <w:r w:rsidRPr="00C65D71">
        <w:rPr>
          <w:rFonts w:ascii="Gill Sans MT" w:hAnsi="Gill Sans MT" w:cs="Gill Sans MT"/>
          <w:color w:val="000000"/>
        </w:rPr>
        <w:t xml:space="preserve"> M. (2011). </w:t>
      </w:r>
      <w:hyperlink r:id="rId14" w:history="1">
        <w:proofErr w:type="spellStart"/>
        <w:r w:rsidRPr="00D53FC6">
          <w:rPr>
            <w:rStyle w:val="Hyperlink"/>
            <w:rFonts w:ascii="Gill Sans MT" w:hAnsi="Gill Sans MT" w:cs="Gill Sans MT"/>
            <w:i/>
            <w:iCs/>
          </w:rPr>
          <w:t>Brandwashed</w:t>
        </w:r>
        <w:proofErr w:type="spellEnd"/>
        <w:r w:rsidRPr="00D53FC6">
          <w:rPr>
            <w:rStyle w:val="Hyperlink"/>
            <w:rFonts w:ascii="Gill Sans MT" w:hAnsi="Gill Sans MT" w:cs="Gill Sans MT"/>
            <w:i/>
            <w:iCs/>
          </w:rPr>
          <w:t xml:space="preserve"> Tricks C</w:t>
        </w:r>
        <w:r w:rsidRPr="00D53FC6">
          <w:rPr>
            <w:rStyle w:val="Hyperlink"/>
            <w:rFonts w:ascii="Gill Sans MT" w:hAnsi="Gill Sans MT" w:cs="Gill Sans MT"/>
            <w:i/>
            <w:iCs/>
          </w:rPr>
          <w:t>o</w:t>
        </w:r>
        <w:r w:rsidRPr="00D53FC6">
          <w:rPr>
            <w:rStyle w:val="Hyperlink"/>
            <w:rFonts w:ascii="Gill Sans MT" w:hAnsi="Gill Sans MT" w:cs="Gill Sans MT"/>
            <w:i/>
            <w:iCs/>
          </w:rPr>
          <w:t>mpanies Use</w:t>
        </w:r>
        <w:r w:rsidRPr="00D53FC6">
          <w:rPr>
            <w:rStyle w:val="Hyperlink"/>
            <w:rFonts w:ascii="Gill Sans MT" w:hAnsi="Gill Sans MT" w:cs="Gill Sans MT"/>
            <w:i/>
            <w:iCs/>
          </w:rPr>
          <w:t xml:space="preserve"> </w:t>
        </w:r>
        <w:r w:rsidRPr="00D53FC6">
          <w:rPr>
            <w:rStyle w:val="Hyperlink"/>
            <w:rFonts w:ascii="Gill Sans MT" w:hAnsi="Gill Sans MT" w:cs="Gill Sans MT"/>
            <w:i/>
            <w:iCs/>
          </w:rPr>
          <w:t>to Manipulate Our Minds and Persuade Us to Buy</w:t>
        </w:r>
        <w:r w:rsidRPr="00D53FC6">
          <w:rPr>
            <w:rStyle w:val="Hyperlink"/>
            <w:rFonts w:ascii="Gill Sans MT" w:hAnsi="Gill Sans MT" w:cs="Gill Sans MT"/>
          </w:rPr>
          <w:t>.</w:t>
        </w:r>
      </w:hyperlink>
      <w:r w:rsidRPr="00C65D71">
        <w:rPr>
          <w:rFonts w:ascii="Gill Sans MT" w:hAnsi="Gill Sans MT" w:cs="Gill Sans MT"/>
          <w:color w:val="000000"/>
        </w:rPr>
        <w:t xml:space="preserve"> New York: Crown Business.</w:t>
      </w:r>
    </w:p>
    <w:p w14:paraId="421785F2" w14:textId="77777777" w:rsidR="00D025CB" w:rsidRPr="00C65D71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</w:p>
    <w:p w14:paraId="48CE7F6F" w14:textId="26E6460D" w:rsidR="00D025CB" w:rsidRPr="00697E0F" w:rsidRDefault="00D025CB" w:rsidP="00697E0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 xml:space="preserve">Orenstein, P. (2011). </w:t>
      </w:r>
      <w:hyperlink r:id="rId15" w:history="1">
        <w:r w:rsidRPr="00E42FE7">
          <w:rPr>
            <w:rStyle w:val="Hyperlink"/>
            <w:rFonts w:ascii="Gill Sans MT" w:hAnsi="Gill Sans MT" w:cs="Gill Sans MT"/>
            <w:i/>
          </w:rPr>
          <w:t>Cinderella Ate My</w:t>
        </w:r>
        <w:r w:rsidRPr="00E42FE7">
          <w:rPr>
            <w:rStyle w:val="Hyperlink"/>
            <w:rFonts w:ascii="Gill Sans MT" w:hAnsi="Gill Sans MT" w:cs="Gill Sans MT"/>
            <w:i/>
          </w:rPr>
          <w:t xml:space="preserve"> </w:t>
        </w:r>
        <w:r w:rsidRPr="00E42FE7">
          <w:rPr>
            <w:rStyle w:val="Hyperlink"/>
            <w:rFonts w:ascii="Gill Sans MT" w:hAnsi="Gill Sans MT" w:cs="Gill Sans MT"/>
            <w:i/>
          </w:rPr>
          <w:t>Daughter: Dispatches from the front lines of the new girlie-girl culture.</w:t>
        </w:r>
      </w:hyperlink>
      <w:r>
        <w:rPr>
          <w:rFonts w:ascii="Gill Sans MT" w:hAnsi="Gill Sans MT" w:cs="Gill Sans MT"/>
          <w:color w:val="000000"/>
        </w:rPr>
        <w:t xml:space="preserve"> HarperCollins Publishers</w:t>
      </w:r>
    </w:p>
    <w:p w14:paraId="4DE8221B" w14:textId="77777777" w:rsidR="00697E0F" w:rsidRPr="00697E0F" w:rsidRDefault="00697E0F" w:rsidP="00697E0F">
      <w:pPr>
        <w:pStyle w:val="ListParagraph"/>
        <w:rPr>
          <w:rFonts w:ascii="Gill Sans MT" w:hAnsi="Gill Sans MT" w:cs="Gill Sans MT"/>
          <w:color w:val="000000"/>
        </w:rPr>
      </w:pPr>
    </w:p>
    <w:p w14:paraId="0779275F" w14:textId="77777777" w:rsidR="00697E0F" w:rsidRPr="00C65D71" w:rsidRDefault="00697E0F" w:rsidP="00697E0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</w:p>
    <w:p w14:paraId="34FBACCD" w14:textId="77777777" w:rsidR="00D025CB" w:rsidRDefault="00D025CB" w:rsidP="00D02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000000"/>
        </w:rPr>
      </w:pPr>
      <w:r>
        <w:rPr>
          <w:rFonts w:ascii="Gill Sans MT" w:hAnsi="Gill Sans MT" w:cs="Gill Sans MT"/>
          <w:b/>
          <w:bCs/>
          <w:color w:val="000000"/>
        </w:rPr>
        <w:t>Psychological Disorders and Treatment</w:t>
      </w:r>
    </w:p>
    <w:p w14:paraId="36210865" w14:textId="1BC13B7E" w:rsidR="00D025CB" w:rsidRPr="00697E0F" w:rsidRDefault="00697E0F" w:rsidP="00697E0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proofErr w:type="spellStart"/>
      <w:r>
        <w:rPr>
          <w:rFonts w:ascii="Gill Sans MT" w:hAnsi="Gill Sans MT" w:cs="Gill Sans MT"/>
          <w:color w:val="000000"/>
        </w:rPr>
        <w:t>Smoller</w:t>
      </w:r>
      <w:proofErr w:type="spellEnd"/>
      <w:r>
        <w:rPr>
          <w:rFonts w:ascii="Gill Sans MT" w:hAnsi="Gill Sans MT" w:cs="Gill Sans MT"/>
          <w:color w:val="000000"/>
        </w:rPr>
        <w:t xml:space="preserve">, J. (2013). </w:t>
      </w:r>
      <w:hyperlink r:id="rId16" w:history="1">
        <w:r w:rsidRPr="00E42FE7">
          <w:rPr>
            <w:rStyle w:val="Hyperlink"/>
            <w:rFonts w:ascii="Gill Sans MT" w:hAnsi="Gill Sans MT" w:cs="Gill Sans MT"/>
            <w:i/>
          </w:rPr>
          <w:t>The Other Side of Normal: How Biology Is Providing the Clues to Unlock the Secrets of Normal and Abnormal Behavior</w:t>
        </w:r>
      </w:hyperlink>
      <w:r w:rsidRPr="005F2327">
        <w:rPr>
          <w:rFonts w:ascii="Gill Sans MT" w:hAnsi="Gill Sans MT" w:cs="Gill Sans MT"/>
          <w:i/>
          <w:color w:val="000000"/>
        </w:rPr>
        <w:t>.</w:t>
      </w:r>
      <w:r>
        <w:rPr>
          <w:rFonts w:ascii="Gill Sans MT" w:hAnsi="Gill Sans MT" w:cs="Gill Sans MT"/>
          <w:color w:val="000000"/>
        </w:rPr>
        <w:t xml:space="preserve"> William Morrow Paperbacks.</w:t>
      </w:r>
      <w:r w:rsidR="00D025CB" w:rsidRPr="00697E0F">
        <w:rPr>
          <w:rFonts w:ascii="Gill Sans MT" w:hAnsi="Gill Sans MT" w:cs="Gill Sans MT"/>
          <w:color w:val="000000"/>
        </w:rPr>
        <w:br/>
      </w:r>
    </w:p>
    <w:p w14:paraId="731D8BBE" w14:textId="1E473CAC" w:rsidR="00D025CB" w:rsidRPr="00697E0F" w:rsidRDefault="00D025CB" w:rsidP="00697E0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 xml:space="preserve">Cheney, Terri (2009) </w:t>
      </w:r>
      <w:hyperlink r:id="rId17" w:history="1">
        <w:r w:rsidRPr="00E42FE7">
          <w:rPr>
            <w:rStyle w:val="Hyperlink"/>
            <w:rFonts w:ascii="Gill Sans MT" w:hAnsi="Gill Sans MT" w:cs="Gill Sans MT"/>
            <w:i/>
          </w:rPr>
          <w:t>Manic: A Memoir</w:t>
        </w:r>
        <w:r w:rsidRPr="00E42FE7">
          <w:rPr>
            <w:rStyle w:val="Hyperlink"/>
            <w:rFonts w:ascii="Gill Sans MT" w:hAnsi="Gill Sans MT" w:cs="Gill Sans MT"/>
          </w:rPr>
          <w:t>.</w:t>
        </w:r>
      </w:hyperlink>
      <w:r>
        <w:rPr>
          <w:rFonts w:ascii="Gill Sans MT" w:hAnsi="Gill Sans MT" w:cs="Gill Sans MT"/>
          <w:color w:val="000000"/>
        </w:rPr>
        <w:t xml:space="preserve"> William Morrow Paperbacks</w:t>
      </w:r>
      <w:r>
        <w:rPr>
          <w:rFonts w:ascii="Gill Sans MT" w:hAnsi="Gill Sans MT" w:cs="Gill Sans MT"/>
          <w:color w:val="000000"/>
        </w:rPr>
        <w:br/>
      </w:r>
      <w:r w:rsidRPr="00697E0F">
        <w:rPr>
          <w:rFonts w:ascii="Gill Sans MT" w:hAnsi="Gill Sans MT" w:cs="Gill Sans MT"/>
          <w:color w:val="000000"/>
        </w:rPr>
        <w:br/>
      </w:r>
    </w:p>
    <w:p w14:paraId="049524A0" w14:textId="1057E1FA" w:rsidR="007E6B57" w:rsidRDefault="007E6B57"/>
    <w:p w14:paraId="1684DEAF" w14:textId="025F8F28" w:rsidR="00CD20E6" w:rsidRDefault="00CD20E6"/>
    <w:p w14:paraId="53D518C5" w14:textId="2DFEB12A" w:rsidR="00CD20E6" w:rsidRDefault="00CD20E6" w:rsidP="00CD20E6">
      <w:pPr>
        <w:jc w:val="center"/>
        <w:rPr>
          <w:rFonts w:ascii="Gill Sans MT" w:hAnsi="Gill Sans MT" w:cs="Gill Sans MT"/>
          <w:bCs/>
          <w:color w:val="000000"/>
          <w:sz w:val="34"/>
          <w:szCs w:val="34"/>
          <w:u w:val="single"/>
        </w:rPr>
      </w:pPr>
      <w:r>
        <w:rPr>
          <w:rFonts w:ascii="Gill Sans MT" w:hAnsi="Gill Sans MT" w:cs="Gill Sans MT"/>
          <w:bCs/>
          <w:color w:val="000000"/>
          <w:sz w:val="34"/>
          <w:szCs w:val="34"/>
          <w:u w:val="single"/>
        </w:rPr>
        <w:lastRenderedPageBreak/>
        <w:t>PODCASTS</w:t>
      </w:r>
    </w:p>
    <w:p w14:paraId="31240F50" w14:textId="77777777" w:rsidR="00CD20E6" w:rsidRDefault="00CD20E6" w:rsidP="00CD20E6">
      <w:pPr>
        <w:jc w:val="center"/>
        <w:rPr>
          <w:rFonts w:ascii="Gill Sans MT" w:hAnsi="Gill Sans MT" w:cs="Gill Sans MT"/>
          <w:bCs/>
          <w:color w:val="000000"/>
          <w:sz w:val="20"/>
          <w:szCs w:val="20"/>
          <w:u w:val="single"/>
        </w:rPr>
      </w:pPr>
    </w:p>
    <w:p w14:paraId="4F6C506B" w14:textId="08DB51BB" w:rsidR="00CD20E6" w:rsidRDefault="00CD20E6" w:rsidP="00CD20E6">
      <w:pPr>
        <w:jc w:val="center"/>
        <w:rPr>
          <w:rFonts w:ascii="Gill Sans MT" w:hAnsi="Gill Sans MT" w:cs="Gill Sans MT"/>
          <w:color w:val="000000"/>
        </w:rPr>
      </w:pPr>
      <w:proofErr w:type="gramStart"/>
      <w:r>
        <w:rPr>
          <w:rFonts w:ascii="Gill Sans MT" w:hAnsi="Gill Sans MT" w:cs="Gill Sans MT"/>
          <w:color w:val="000000"/>
        </w:rPr>
        <w:t>All of</w:t>
      </w:r>
      <w:proofErr w:type="gramEnd"/>
      <w:r>
        <w:rPr>
          <w:rFonts w:ascii="Gill Sans MT" w:hAnsi="Gill Sans MT" w:cs="Gill Sans MT"/>
          <w:color w:val="000000"/>
        </w:rPr>
        <w:t xml:space="preserve"> these podcasts come from my favorite Psychology series: </w:t>
      </w:r>
      <w:proofErr w:type="spellStart"/>
      <w:r>
        <w:rPr>
          <w:rFonts w:ascii="Gill Sans MT" w:hAnsi="Gill Sans MT" w:cs="Gill Sans MT"/>
          <w:color w:val="000000"/>
        </w:rPr>
        <w:t>Choiceology</w:t>
      </w:r>
      <w:proofErr w:type="spellEnd"/>
      <w:r>
        <w:rPr>
          <w:rFonts w:ascii="Gill Sans MT" w:hAnsi="Gill Sans MT" w:cs="Gill Sans MT"/>
          <w:color w:val="000000"/>
        </w:rPr>
        <w:t xml:space="preserve">. </w:t>
      </w:r>
      <w:r w:rsidR="007C31DD">
        <w:rPr>
          <w:rFonts w:ascii="Gill Sans MT" w:hAnsi="Gill Sans MT" w:cs="Gill Sans MT"/>
          <w:color w:val="000000"/>
        </w:rPr>
        <w:br/>
      </w:r>
      <w:r>
        <w:rPr>
          <w:rFonts w:ascii="Gill Sans MT" w:hAnsi="Gill Sans MT" w:cs="Gill Sans MT"/>
          <w:color w:val="000000"/>
        </w:rPr>
        <w:t xml:space="preserve">I have linked each of the podcasts with a brief description of what they are about. </w:t>
      </w:r>
      <w:r w:rsidR="007C31DD">
        <w:rPr>
          <w:rFonts w:ascii="Gill Sans MT" w:hAnsi="Gill Sans MT" w:cs="Gill Sans MT"/>
          <w:color w:val="000000"/>
        </w:rPr>
        <w:br/>
      </w:r>
      <w:r>
        <w:rPr>
          <w:rFonts w:ascii="Gill Sans MT" w:hAnsi="Gill Sans MT" w:cs="Gill Sans MT"/>
          <w:color w:val="000000"/>
        </w:rPr>
        <w:t>You must select three (3) from this list to write about for your paper.</w:t>
      </w:r>
    </w:p>
    <w:p w14:paraId="1252CB2A" w14:textId="0D48B27F" w:rsidR="00A40572" w:rsidRDefault="00A40572" w:rsidP="00CD20E6">
      <w:pPr>
        <w:jc w:val="center"/>
        <w:rPr>
          <w:rFonts w:ascii="Gill Sans MT" w:hAnsi="Gill Sans MT" w:cs="Gill Sans MT"/>
          <w:color w:val="000000"/>
        </w:rPr>
      </w:pPr>
    </w:p>
    <w:p w14:paraId="61973048" w14:textId="38F0BC4E" w:rsidR="00A40572" w:rsidRDefault="00A40572" w:rsidP="00A40572">
      <w:pPr>
        <w:pStyle w:val="ListParagraph"/>
        <w:numPr>
          <w:ilvl w:val="0"/>
          <w:numId w:val="12"/>
        </w:numPr>
        <w:rPr>
          <w:rFonts w:ascii="Gill Sans MT" w:hAnsi="Gill Sans MT" w:cs="Gill Sans MT"/>
          <w:color w:val="000000"/>
        </w:rPr>
      </w:pPr>
      <w:hyperlink r:id="rId18" w:history="1">
        <w:r w:rsidRPr="00A40572">
          <w:rPr>
            <w:rStyle w:val="Hyperlink"/>
            <w:rFonts w:ascii="Gill Sans MT" w:hAnsi="Gill Sans MT" w:cs="Gill Sans MT"/>
          </w:rPr>
          <w:t>The Price of Your Vice</w:t>
        </w:r>
      </w:hyperlink>
      <w:r>
        <w:rPr>
          <w:rFonts w:ascii="Gill Sans MT" w:hAnsi="Gill Sans MT" w:cs="Gill Sans MT"/>
          <w:color w:val="000000"/>
        </w:rPr>
        <w:t xml:space="preserve"> – Gi</w:t>
      </w:r>
      <w:r w:rsidRPr="00A40572">
        <w:rPr>
          <w:rFonts w:ascii="Gill Sans MT" w:hAnsi="Gill Sans MT" w:cs="Gill Sans MT"/>
          <w:color w:val="000000"/>
        </w:rPr>
        <w:t xml:space="preserve">ving in to temptation is all too easy in the moment. But raising the stakes just might bolster </w:t>
      </w:r>
      <w:r>
        <w:rPr>
          <w:rFonts w:ascii="Gill Sans MT" w:hAnsi="Gill Sans MT" w:cs="Gill Sans MT"/>
          <w:color w:val="000000"/>
        </w:rPr>
        <w:t>y</w:t>
      </w:r>
      <w:r w:rsidRPr="00A40572">
        <w:rPr>
          <w:rFonts w:ascii="Gill Sans MT" w:hAnsi="Gill Sans MT" w:cs="Gill Sans MT"/>
          <w:color w:val="000000"/>
        </w:rPr>
        <w:t>our resistance.</w:t>
      </w:r>
    </w:p>
    <w:p w14:paraId="6FAAF94A" w14:textId="09BE3B1D" w:rsidR="00A40572" w:rsidRDefault="00A40572" w:rsidP="00A40572">
      <w:pPr>
        <w:pStyle w:val="ListParagraph"/>
        <w:numPr>
          <w:ilvl w:val="0"/>
          <w:numId w:val="12"/>
        </w:numPr>
        <w:rPr>
          <w:rFonts w:ascii="Gill Sans MT" w:hAnsi="Gill Sans MT" w:cs="Gill Sans MT"/>
          <w:color w:val="000000"/>
        </w:rPr>
      </w:pPr>
      <w:hyperlink r:id="rId19" w:history="1">
        <w:r w:rsidRPr="00A40572">
          <w:rPr>
            <w:rStyle w:val="Hyperlink"/>
            <w:rFonts w:ascii="Gill Sans MT" w:hAnsi="Gill Sans MT" w:cs="Gill Sans MT"/>
          </w:rPr>
          <w:t>A Spoonful of Sugar</w:t>
        </w:r>
      </w:hyperlink>
      <w:r>
        <w:rPr>
          <w:rFonts w:ascii="Gill Sans MT" w:hAnsi="Gill Sans MT" w:cs="Gill Sans MT"/>
          <w:color w:val="000000"/>
        </w:rPr>
        <w:t xml:space="preserve"> – Why is it so hard to just buckle down and do the tasks we know are important? Making them</w:t>
      </w:r>
      <w:r w:rsidRPr="00A40572">
        <w:rPr>
          <w:rFonts w:ascii="Gill Sans MT" w:hAnsi="Gill Sans MT" w:cs="Gill Sans MT"/>
          <w:color w:val="000000"/>
        </w:rPr>
        <w:t xml:space="preserve"> appealing in the short term</w:t>
      </w:r>
      <w:r>
        <w:rPr>
          <w:rFonts w:ascii="Gill Sans MT" w:hAnsi="Gill Sans MT" w:cs="Gill Sans MT"/>
          <w:color w:val="000000"/>
        </w:rPr>
        <w:t xml:space="preserve"> might be the ticket</w:t>
      </w:r>
    </w:p>
    <w:p w14:paraId="61EE8473" w14:textId="6DBBD977" w:rsidR="00A40572" w:rsidRDefault="00942FAE" w:rsidP="00A40572">
      <w:pPr>
        <w:pStyle w:val="ListParagraph"/>
        <w:numPr>
          <w:ilvl w:val="0"/>
          <w:numId w:val="12"/>
        </w:numPr>
        <w:rPr>
          <w:rFonts w:ascii="Gill Sans MT" w:hAnsi="Gill Sans MT" w:cs="Gill Sans MT"/>
          <w:color w:val="000000"/>
        </w:rPr>
      </w:pPr>
      <w:hyperlink r:id="rId20" w:history="1">
        <w:r w:rsidRPr="00942FAE">
          <w:rPr>
            <w:rStyle w:val="Hyperlink"/>
            <w:rFonts w:ascii="Gill Sans MT" w:hAnsi="Gill Sans MT" w:cs="Gill Sans MT"/>
          </w:rPr>
          <w:t>A Bundle of Nerves</w:t>
        </w:r>
      </w:hyperlink>
      <w:r>
        <w:rPr>
          <w:rFonts w:ascii="Gill Sans MT" w:hAnsi="Gill Sans MT" w:cs="Gill Sans MT"/>
          <w:color w:val="000000"/>
        </w:rPr>
        <w:t xml:space="preserve"> – </w:t>
      </w:r>
      <w:r w:rsidRPr="00942FAE">
        <w:rPr>
          <w:rFonts w:ascii="Gill Sans MT" w:hAnsi="Gill Sans MT" w:cs="Gill Sans MT"/>
          <w:color w:val="000000"/>
        </w:rPr>
        <w:t>Can adverse emotional reactions be reframed to diminish their negative consequences?</w:t>
      </w:r>
      <w:r>
        <w:rPr>
          <w:rFonts w:ascii="Gill Sans MT" w:hAnsi="Gill Sans MT" w:cs="Gill Sans MT"/>
          <w:color w:val="000000"/>
        </w:rPr>
        <w:t xml:space="preserve"> How changing the </w:t>
      </w:r>
      <w:proofErr w:type="gramStart"/>
      <w:r>
        <w:rPr>
          <w:rFonts w:ascii="Gill Sans MT" w:hAnsi="Gill Sans MT" w:cs="Gill Sans MT"/>
          <w:color w:val="000000"/>
        </w:rPr>
        <w:t>way</w:t>
      </w:r>
      <w:proofErr w:type="gramEnd"/>
      <w:r>
        <w:rPr>
          <w:rFonts w:ascii="Gill Sans MT" w:hAnsi="Gill Sans MT" w:cs="Gill Sans MT"/>
          <w:color w:val="000000"/>
        </w:rPr>
        <w:t xml:space="preserve"> you view a situation can change your feelings</w:t>
      </w:r>
    </w:p>
    <w:p w14:paraId="5A929AB2" w14:textId="3C0A26BC" w:rsidR="00FB341D" w:rsidRDefault="00FB341D" w:rsidP="00FB341D">
      <w:pPr>
        <w:pStyle w:val="ListParagraph"/>
        <w:numPr>
          <w:ilvl w:val="0"/>
          <w:numId w:val="12"/>
        </w:numPr>
        <w:rPr>
          <w:rFonts w:ascii="Gill Sans MT" w:hAnsi="Gill Sans MT" w:cs="Gill Sans MT"/>
          <w:color w:val="000000"/>
        </w:rPr>
      </w:pPr>
      <w:hyperlink r:id="rId21" w:history="1">
        <w:r w:rsidRPr="00FB341D">
          <w:rPr>
            <w:rStyle w:val="Hyperlink"/>
            <w:rFonts w:ascii="Gill Sans MT" w:hAnsi="Gill Sans MT" w:cs="Gill Sans MT"/>
          </w:rPr>
          <w:t xml:space="preserve">I Don’t Want </w:t>
        </w:r>
        <w:proofErr w:type="gramStart"/>
        <w:r w:rsidRPr="00FB341D">
          <w:rPr>
            <w:rStyle w:val="Hyperlink"/>
            <w:rFonts w:ascii="Gill Sans MT" w:hAnsi="Gill Sans MT" w:cs="Gill Sans MT"/>
          </w:rPr>
          <w:t>To</w:t>
        </w:r>
        <w:proofErr w:type="gramEnd"/>
        <w:r w:rsidRPr="00FB341D">
          <w:rPr>
            <w:rStyle w:val="Hyperlink"/>
            <w:rFonts w:ascii="Gill Sans MT" w:hAnsi="Gill Sans MT" w:cs="Gill Sans MT"/>
          </w:rPr>
          <w:t xml:space="preserve"> Know</w:t>
        </w:r>
      </w:hyperlink>
      <w:r>
        <w:rPr>
          <w:rFonts w:ascii="Gill Sans MT" w:hAnsi="Gill Sans MT" w:cs="Gill Sans MT"/>
          <w:color w:val="000000"/>
        </w:rPr>
        <w:t xml:space="preserve"> – </w:t>
      </w:r>
      <w:r w:rsidRPr="00FB341D">
        <w:rPr>
          <w:rFonts w:ascii="Gill Sans MT" w:hAnsi="Gill Sans MT" w:cs="Gill Sans MT"/>
          <w:color w:val="000000"/>
        </w:rPr>
        <w:t>Have you ever ignored unpleasant information, hoping it would just go away?</w:t>
      </w:r>
      <w:r>
        <w:rPr>
          <w:rFonts w:ascii="Gill Sans MT" w:hAnsi="Gill Sans MT" w:cs="Gill Sans MT"/>
          <w:color w:val="000000"/>
        </w:rPr>
        <w:t xml:space="preserve"> Why we need to confront what we’re avoiding </w:t>
      </w:r>
    </w:p>
    <w:p w14:paraId="6C7CCA3E" w14:textId="557AAA85" w:rsidR="00FB341D" w:rsidRDefault="00A52020" w:rsidP="00FB341D">
      <w:pPr>
        <w:pStyle w:val="ListParagraph"/>
        <w:numPr>
          <w:ilvl w:val="0"/>
          <w:numId w:val="12"/>
        </w:numPr>
        <w:rPr>
          <w:rFonts w:ascii="Gill Sans MT" w:hAnsi="Gill Sans MT" w:cs="Gill Sans MT"/>
          <w:color w:val="000000"/>
        </w:rPr>
      </w:pPr>
      <w:hyperlink r:id="rId22" w:history="1">
        <w:r w:rsidRPr="00A52020">
          <w:rPr>
            <w:rStyle w:val="Hyperlink"/>
            <w:rFonts w:ascii="Gill Sans MT" w:hAnsi="Gill Sans MT" w:cs="Gill Sans MT"/>
          </w:rPr>
          <w:t>Happiness</w:t>
        </w:r>
      </w:hyperlink>
      <w:r>
        <w:rPr>
          <w:rFonts w:ascii="Gill Sans MT" w:hAnsi="Gill Sans MT" w:cs="Gill Sans MT"/>
          <w:color w:val="000000"/>
        </w:rPr>
        <w:t xml:space="preserve"> – Giving</w:t>
      </w:r>
      <w:r w:rsidRPr="00A52020">
        <w:rPr>
          <w:rFonts w:ascii="Gill Sans MT" w:hAnsi="Gill Sans MT" w:cs="Gill Sans MT"/>
          <w:color w:val="000000"/>
        </w:rPr>
        <w:t>: It’s one simple behavior that’s been shown to increase happiness.</w:t>
      </w:r>
      <w:r>
        <w:rPr>
          <w:rFonts w:ascii="Gill Sans MT" w:hAnsi="Gill Sans MT" w:cs="Gill Sans MT"/>
          <w:color w:val="000000"/>
        </w:rPr>
        <w:t xml:space="preserve"> What we can do to make the most of it</w:t>
      </w:r>
    </w:p>
    <w:p w14:paraId="053C7279" w14:textId="614E38DF" w:rsidR="00A52020" w:rsidRDefault="00CD770A" w:rsidP="00FB341D">
      <w:pPr>
        <w:pStyle w:val="ListParagraph"/>
        <w:numPr>
          <w:ilvl w:val="0"/>
          <w:numId w:val="12"/>
        </w:numPr>
        <w:rPr>
          <w:rFonts w:ascii="Gill Sans MT" w:hAnsi="Gill Sans MT" w:cs="Gill Sans MT"/>
          <w:color w:val="000000"/>
        </w:rPr>
      </w:pPr>
      <w:hyperlink r:id="rId23" w:history="1">
        <w:r w:rsidRPr="00CD770A">
          <w:rPr>
            <w:rStyle w:val="Hyperlink"/>
            <w:rFonts w:ascii="Gill Sans MT" w:hAnsi="Gill Sans MT" w:cs="Gill Sans MT"/>
          </w:rPr>
          <w:t>Everybody’s Doing It</w:t>
        </w:r>
      </w:hyperlink>
      <w:r>
        <w:rPr>
          <w:rFonts w:ascii="Gill Sans MT" w:hAnsi="Gill Sans MT" w:cs="Gill Sans MT"/>
          <w:color w:val="000000"/>
        </w:rPr>
        <w:t xml:space="preserve"> – </w:t>
      </w:r>
      <w:r w:rsidRPr="00CD770A">
        <w:rPr>
          <w:rFonts w:ascii="Gill Sans MT" w:hAnsi="Gill Sans MT" w:cs="Gill Sans MT"/>
          <w:color w:val="000000"/>
        </w:rPr>
        <w:t>You’re an independent-minded person. You make choices for yourself based on the best information available. You own your decisions, right or wrong</w:t>
      </w:r>
      <w:r>
        <w:rPr>
          <w:rFonts w:ascii="Gill Sans MT" w:hAnsi="Gill Sans MT" w:cs="Gill Sans MT"/>
          <w:color w:val="000000"/>
        </w:rPr>
        <w:t xml:space="preserve">… </w:t>
      </w:r>
      <w:r w:rsidRPr="00CD770A">
        <w:rPr>
          <w:rFonts w:ascii="Gill Sans MT" w:hAnsi="Gill Sans MT" w:cs="Gill Sans MT"/>
          <w:color w:val="000000"/>
        </w:rPr>
        <w:t>Right?</w:t>
      </w:r>
    </w:p>
    <w:p w14:paraId="10E8A7F1" w14:textId="26E40551" w:rsidR="00CD770A" w:rsidRDefault="009B3C63" w:rsidP="00FB341D">
      <w:pPr>
        <w:pStyle w:val="ListParagraph"/>
        <w:numPr>
          <w:ilvl w:val="0"/>
          <w:numId w:val="12"/>
        </w:numPr>
        <w:rPr>
          <w:rFonts w:ascii="Gill Sans MT" w:hAnsi="Gill Sans MT" w:cs="Gill Sans MT"/>
          <w:color w:val="000000"/>
        </w:rPr>
      </w:pPr>
      <w:hyperlink r:id="rId24" w:history="1">
        <w:r w:rsidRPr="009B3C63">
          <w:rPr>
            <w:rStyle w:val="Hyperlink"/>
            <w:rFonts w:ascii="Gill Sans MT" w:hAnsi="Gill Sans MT" w:cs="Gill Sans MT"/>
          </w:rPr>
          <w:t>Hold That Thought</w:t>
        </w:r>
      </w:hyperlink>
      <w:r>
        <w:rPr>
          <w:rFonts w:ascii="Gill Sans MT" w:hAnsi="Gill Sans MT" w:cs="Gill Sans MT"/>
          <w:color w:val="000000"/>
        </w:rPr>
        <w:t xml:space="preserve"> – </w:t>
      </w:r>
      <w:r w:rsidRPr="009B3C63">
        <w:rPr>
          <w:rFonts w:ascii="Gill Sans MT" w:hAnsi="Gill Sans MT" w:cs="Gill Sans MT"/>
          <w:color w:val="000000"/>
        </w:rPr>
        <w:t>Forgetting can be a significant barrier to achievement with real consequences. How can reminders help improve our memory?</w:t>
      </w:r>
    </w:p>
    <w:p w14:paraId="14ACC44D" w14:textId="1E05FB09" w:rsidR="005F0DC0" w:rsidRDefault="005F0DC0" w:rsidP="00FB341D">
      <w:pPr>
        <w:pStyle w:val="ListParagraph"/>
        <w:numPr>
          <w:ilvl w:val="0"/>
          <w:numId w:val="12"/>
        </w:numPr>
        <w:rPr>
          <w:rFonts w:ascii="Gill Sans MT" w:hAnsi="Gill Sans MT" w:cs="Gill Sans MT"/>
          <w:color w:val="000000"/>
        </w:rPr>
      </w:pPr>
      <w:hyperlink r:id="rId25" w:history="1">
        <w:r w:rsidRPr="005F0DC0">
          <w:rPr>
            <w:rStyle w:val="Hyperlink"/>
            <w:rFonts w:ascii="Gill Sans MT" w:hAnsi="Gill Sans MT" w:cs="Gill Sans MT"/>
          </w:rPr>
          <w:t>The Devil’s Advocate</w:t>
        </w:r>
      </w:hyperlink>
      <w:r>
        <w:rPr>
          <w:rFonts w:ascii="Gill Sans MT" w:hAnsi="Gill Sans MT" w:cs="Gill Sans MT"/>
          <w:color w:val="000000"/>
        </w:rPr>
        <w:t xml:space="preserve"> – </w:t>
      </w:r>
      <w:r w:rsidRPr="005F0DC0">
        <w:rPr>
          <w:rFonts w:ascii="Gill Sans MT" w:hAnsi="Gill Sans MT" w:cs="Gill Sans MT"/>
          <w:color w:val="000000"/>
        </w:rPr>
        <w:t xml:space="preserve">In a world </w:t>
      </w:r>
      <w:r>
        <w:rPr>
          <w:rFonts w:ascii="Gill Sans MT" w:hAnsi="Gill Sans MT" w:cs="Gill Sans MT"/>
          <w:color w:val="000000"/>
        </w:rPr>
        <w:t xml:space="preserve">of </w:t>
      </w:r>
      <w:r w:rsidRPr="005F0DC0">
        <w:rPr>
          <w:rFonts w:ascii="Gill Sans MT" w:hAnsi="Gill Sans MT" w:cs="Gill Sans MT"/>
          <w:color w:val="000000"/>
        </w:rPr>
        <w:t>data, you’d think it would be relatively easy to make informed, objective decisions. But not if you only see what you want to see.</w:t>
      </w:r>
    </w:p>
    <w:p w14:paraId="667C4901" w14:textId="03A99BCA" w:rsidR="005F0DC0" w:rsidRDefault="005F0DC0" w:rsidP="00FB341D">
      <w:pPr>
        <w:pStyle w:val="ListParagraph"/>
        <w:numPr>
          <w:ilvl w:val="0"/>
          <w:numId w:val="12"/>
        </w:numPr>
        <w:rPr>
          <w:rFonts w:ascii="Gill Sans MT" w:hAnsi="Gill Sans MT" w:cs="Gill Sans MT"/>
          <w:color w:val="000000"/>
        </w:rPr>
      </w:pPr>
      <w:hyperlink r:id="rId26" w:history="1">
        <w:r w:rsidRPr="005F0DC0">
          <w:rPr>
            <w:rStyle w:val="Hyperlink"/>
            <w:rFonts w:ascii="Gill Sans MT" w:hAnsi="Gill Sans MT" w:cs="Gill Sans MT"/>
          </w:rPr>
          <w:t>How Tomorrow Feels Today</w:t>
        </w:r>
      </w:hyperlink>
      <w:r>
        <w:rPr>
          <w:rFonts w:ascii="Gill Sans MT" w:hAnsi="Gill Sans MT" w:cs="Gill Sans MT"/>
          <w:color w:val="000000"/>
        </w:rPr>
        <w:t xml:space="preserve"> – </w:t>
      </w:r>
      <w:r w:rsidRPr="005F0DC0">
        <w:rPr>
          <w:rFonts w:ascii="Gill Sans MT" w:hAnsi="Gill Sans MT" w:cs="Gill Sans MT"/>
          <w:color w:val="000000"/>
        </w:rPr>
        <w:t>Whether expecting joy or despair, we tend to overestimate the long-term emotional impact of life events.</w:t>
      </w:r>
      <w:r>
        <w:rPr>
          <w:rFonts w:ascii="Gill Sans MT" w:hAnsi="Gill Sans MT" w:cs="Gill Sans MT"/>
          <w:color w:val="000000"/>
        </w:rPr>
        <w:t xml:space="preserve"> How can being mindful of this help us move through life?</w:t>
      </w:r>
    </w:p>
    <w:p w14:paraId="1CCA3B6C" w14:textId="2FA1EFB1" w:rsidR="005F0DC0" w:rsidRDefault="005F0DC0" w:rsidP="00FB341D">
      <w:pPr>
        <w:pStyle w:val="ListParagraph"/>
        <w:numPr>
          <w:ilvl w:val="0"/>
          <w:numId w:val="12"/>
        </w:numPr>
        <w:rPr>
          <w:rFonts w:ascii="Gill Sans MT" w:hAnsi="Gill Sans MT" w:cs="Gill Sans MT"/>
          <w:color w:val="000000"/>
        </w:rPr>
      </w:pPr>
      <w:hyperlink r:id="rId27" w:history="1">
        <w:r w:rsidRPr="005F0DC0">
          <w:rPr>
            <w:rStyle w:val="Hyperlink"/>
            <w:rFonts w:ascii="Gill Sans MT" w:hAnsi="Gill Sans MT" w:cs="Gill Sans MT"/>
          </w:rPr>
          <w:t xml:space="preserve">So Close </w:t>
        </w:r>
        <w:proofErr w:type="gramStart"/>
        <w:r w:rsidRPr="005F0DC0">
          <w:rPr>
            <w:rStyle w:val="Hyperlink"/>
            <w:rFonts w:ascii="Gill Sans MT" w:hAnsi="Gill Sans MT" w:cs="Gill Sans MT"/>
          </w:rPr>
          <w:t>To</w:t>
        </w:r>
        <w:proofErr w:type="gramEnd"/>
        <w:r w:rsidRPr="005F0DC0">
          <w:rPr>
            <w:rStyle w:val="Hyperlink"/>
            <w:rFonts w:ascii="Gill Sans MT" w:hAnsi="Gill Sans MT" w:cs="Gill Sans MT"/>
          </w:rPr>
          <w:t xml:space="preserve"> The Prize</w:t>
        </w:r>
      </w:hyperlink>
      <w:r>
        <w:rPr>
          <w:rFonts w:ascii="Gill Sans MT" w:hAnsi="Gill Sans MT" w:cs="Gill Sans MT"/>
          <w:color w:val="000000"/>
        </w:rPr>
        <w:t xml:space="preserve"> – </w:t>
      </w:r>
      <w:r w:rsidR="00EE185B" w:rsidRPr="00EE185B">
        <w:rPr>
          <w:rFonts w:ascii="Gill Sans MT" w:hAnsi="Gill Sans MT" w:cs="Gill Sans MT"/>
          <w:color w:val="000000"/>
        </w:rPr>
        <w:t>Whatever the goal, we often increase our level of effort when the finish line seems near. How can we make the most of this tendency?</w:t>
      </w:r>
    </w:p>
    <w:p w14:paraId="72752580" w14:textId="05403EAF" w:rsidR="00EE185B" w:rsidRPr="00FB341D" w:rsidRDefault="00EE185B" w:rsidP="00FB341D">
      <w:pPr>
        <w:pStyle w:val="ListParagraph"/>
        <w:numPr>
          <w:ilvl w:val="0"/>
          <w:numId w:val="12"/>
        </w:numPr>
        <w:rPr>
          <w:rFonts w:ascii="Gill Sans MT" w:hAnsi="Gill Sans MT" w:cs="Gill Sans MT"/>
          <w:color w:val="000000"/>
        </w:rPr>
      </w:pPr>
      <w:hyperlink r:id="rId28" w:history="1">
        <w:r w:rsidRPr="00EE185B">
          <w:rPr>
            <w:rStyle w:val="Hyperlink"/>
            <w:rFonts w:ascii="Gill Sans MT" w:hAnsi="Gill Sans MT" w:cs="Gill Sans MT"/>
          </w:rPr>
          <w:t>A Successful Failure</w:t>
        </w:r>
      </w:hyperlink>
      <w:r>
        <w:rPr>
          <w:rFonts w:ascii="Gill Sans MT" w:hAnsi="Gill Sans MT" w:cs="Gill Sans MT"/>
          <w:color w:val="000000"/>
        </w:rPr>
        <w:t xml:space="preserve"> – </w:t>
      </w:r>
      <w:r w:rsidRPr="00EE185B">
        <w:rPr>
          <w:rFonts w:ascii="Gill Sans MT" w:hAnsi="Gill Sans MT" w:cs="Gill Sans MT"/>
          <w:color w:val="000000"/>
        </w:rPr>
        <w:t>Using a checklis</w:t>
      </w:r>
      <w:r>
        <w:rPr>
          <w:rFonts w:ascii="Gill Sans MT" w:hAnsi="Gill Sans MT" w:cs="Gill Sans MT"/>
          <w:color w:val="000000"/>
        </w:rPr>
        <w:t>t: i</w:t>
      </w:r>
      <w:r w:rsidRPr="00EE185B">
        <w:rPr>
          <w:rFonts w:ascii="Gill Sans MT" w:hAnsi="Gill Sans MT" w:cs="Gill Sans MT"/>
          <w:color w:val="000000"/>
        </w:rPr>
        <w:t>t’s such a simple idea, but it’s one of the best ways to bring order to complexity and achieve results.</w:t>
      </w:r>
    </w:p>
    <w:sectPr w:rsidR="00EE185B" w:rsidRPr="00FB341D" w:rsidSect="00697E0F">
      <w:pgSz w:w="12240" w:h="15840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BB6B3" w14:textId="77777777" w:rsidR="00811245" w:rsidRDefault="00811245" w:rsidP="00697E0F">
      <w:r>
        <w:separator/>
      </w:r>
    </w:p>
  </w:endnote>
  <w:endnote w:type="continuationSeparator" w:id="0">
    <w:p w14:paraId="15E87DAF" w14:textId="77777777" w:rsidR="00811245" w:rsidRDefault="00811245" w:rsidP="0069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5BD4" w14:textId="77777777" w:rsidR="00811245" w:rsidRDefault="00811245" w:rsidP="00697E0F">
      <w:r>
        <w:separator/>
      </w:r>
    </w:p>
  </w:footnote>
  <w:footnote w:type="continuationSeparator" w:id="0">
    <w:p w14:paraId="7E75509B" w14:textId="77777777" w:rsidR="00811245" w:rsidRDefault="00811245" w:rsidP="0069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118B"/>
    <w:multiLevelType w:val="hybridMultilevel"/>
    <w:tmpl w:val="DD2A2D80"/>
    <w:lvl w:ilvl="0" w:tplc="CF3018EE">
      <w:start w:val="1"/>
      <w:numFmt w:val="decimal"/>
      <w:lvlText w:val="%1.)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104F5AE5"/>
    <w:multiLevelType w:val="hybridMultilevel"/>
    <w:tmpl w:val="AD32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D6749"/>
    <w:multiLevelType w:val="hybridMultilevel"/>
    <w:tmpl w:val="2C1E069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067706D"/>
    <w:multiLevelType w:val="hybridMultilevel"/>
    <w:tmpl w:val="E29A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4CE0"/>
    <w:multiLevelType w:val="hybridMultilevel"/>
    <w:tmpl w:val="3AF0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04A97"/>
    <w:multiLevelType w:val="hybridMultilevel"/>
    <w:tmpl w:val="3BC8EFC4"/>
    <w:lvl w:ilvl="0" w:tplc="D234AED4">
      <w:start w:val="1"/>
      <w:numFmt w:val="decimal"/>
      <w:lvlText w:val="%1.)"/>
      <w:lvlJc w:val="left"/>
      <w:pPr>
        <w:ind w:left="14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 w15:restartNumberingAfterBreak="0">
    <w:nsid w:val="59F135D4"/>
    <w:multiLevelType w:val="hybridMultilevel"/>
    <w:tmpl w:val="38A6C216"/>
    <w:lvl w:ilvl="0" w:tplc="D04210E4">
      <w:start w:val="1"/>
      <w:numFmt w:val="decimal"/>
      <w:lvlText w:val="%1.)"/>
      <w:lvlJc w:val="left"/>
      <w:pPr>
        <w:ind w:left="1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65357C47"/>
    <w:multiLevelType w:val="hybridMultilevel"/>
    <w:tmpl w:val="B252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E6A72"/>
    <w:multiLevelType w:val="hybridMultilevel"/>
    <w:tmpl w:val="D81A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470CE"/>
    <w:multiLevelType w:val="hybridMultilevel"/>
    <w:tmpl w:val="63DE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5456B"/>
    <w:multiLevelType w:val="hybridMultilevel"/>
    <w:tmpl w:val="59CA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D280E"/>
    <w:multiLevelType w:val="hybridMultilevel"/>
    <w:tmpl w:val="AFB8964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CB"/>
    <w:rsid w:val="0003691B"/>
    <w:rsid w:val="001D2E40"/>
    <w:rsid w:val="003A4D83"/>
    <w:rsid w:val="005F0DC0"/>
    <w:rsid w:val="00687D5D"/>
    <w:rsid w:val="00697E0F"/>
    <w:rsid w:val="006C52C8"/>
    <w:rsid w:val="007C31DD"/>
    <w:rsid w:val="007C3FF5"/>
    <w:rsid w:val="007E6B57"/>
    <w:rsid w:val="00811245"/>
    <w:rsid w:val="0090374C"/>
    <w:rsid w:val="009308AD"/>
    <w:rsid w:val="00942FAE"/>
    <w:rsid w:val="009827A0"/>
    <w:rsid w:val="009B3C63"/>
    <w:rsid w:val="00A40572"/>
    <w:rsid w:val="00A52020"/>
    <w:rsid w:val="00B87F23"/>
    <w:rsid w:val="00BB58DA"/>
    <w:rsid w:val="00CD20E6"/>
    <w:rsid w:val="00CD770A"/>
    <w:rsid w:val="00D025CB"/>
    <w:rsid w:val="00DA1B8C"/>
    <w:rsid w:val="00E42FE7"/>
    <w:rsid w:val="00EE185B"/>
    <w:rsid w:val="00F741BB"/>
    <w:rsid w:val="00FB341D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1AB98"/>
  <w15:chartTrackingRefBased/>
  <w15:docId w15:val="{AA3E92D9-C25D-194A-8E4A-F5F75603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C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5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25CB"/>
  </w:style>
  <w:style w:type="paragraph" w:styleId="Header">
    <w:name w:val="header"/>
    <w:basedOn w:val="Normal"/>
    <w:link w:val="HeaderChar"/>
    <w:uiPriority w:val="99"/>
    <w:unhideWhenUsed/>
    <w:rsid w:val="00697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E0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7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E0F"/>
    <w:rPr>
      <w:rFonts w:eastAsiaTheme="minorEastAsia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42F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6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lol/main/D77DA3C00962CA739E19CC6750A42175" TargetMode="External"/><Relationship Id="rId13" Type="http://schemas.openxmlformats.org/officeDocument/2006/relationships/hyperlink" Target="http://library.lol/main/9D2E5E19726C6141C3D410A1C913A4E0" TargetMode="External"/><Relationship Id="rId18" Type="http://schemas.openxmlformats.org/officeDocument/2006/relationships/hyperlink" Target="https://www.schwab.com/resource-center/insights/content/choiceology-season-4-episode-7" TargetMode="External"/><Relationship Id="rId26" Type="http://schemas.openxmlformats.org/officeDocument/2006/relationships/hyperlink" Target="https://www.schwab.com/resource-center/insights/content/choiceology-episode-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hwab.com/resource-center/insights/content/choiceology-season-6-episode-5" TargetMode="External"/><Relationship Id="rId7" Type="http://schemas.openxmlformats.org/officeDocument/2006/relationships/hyperlink" Target="mailto:lschwinge@upatoday.com" TargetMode="External"/><Relationship Id="rId12" Type="http://schemas.openxmlformats.org/officeDocument/2006/relationships/hyperlink" Target="http://library.lol/main/C6B9A17D213DA6A761D4959FCE7FC89A" TargetMode="External"/><Relationship Id="rId17" Type="http://schemas.openxmlformats.org/officeDocument/2006/relationships/hyperlink" Target="http://library.lol/main/467B8B7C8B74D1DA2AD93A91C558D9A5" TargetMode="External"/><Relationship Id="rId25" Type="http://schemas.openxmlformats.org/officeDocument/2006/relationships/hyperlink" Target="https://www.schwab.com/resource-center/insights/content/choiceology-episode-4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lol/main/7A2F3DFDF60A4B8D8FFA8AE67025B526" TargetMode="External"/><Relationship Id="rId20" Type="http://schemas.openxmlformats.org/officeDocument/2006/relationships/hyperlink" Target="https://www.schwab.com/resource-center/insights/content/choiceology-season-6-episode-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lol/main/1F57EF42814DCE5585AB6A35D19121ED" TargetMode="External"/><Relationship Id="rId24" Type="http://schemas.openxmlformats.org/officeDocument/2006/relationships/hyperlink" Target="https://www.schwab.com/resource-center/insights/content/choiceology-season-7-episode-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lol/main/C66A74363354269571A34D82345A402A" TargetMode="External"/><Relationship Id="rId23" Type="http://schemas.openxmlformats.org/officeDocument/2006/relationships/hyperlink" Target="https://www.schwab.com/resource-center/insights/content/choiceology-season-2-episode-3" TargetMode="External"/><Relationship Id="rId28" Type="http://schemas.openxmlformats.org/officeDocument/2006/relationships/hyperlink" Target="https://www.schwab.com/resource-center/insights/content/choiceology-season-6-episode-4" TargetMode="External"/><Relationship Id="rId10" Type="http://schemas.openxmlformats.org/officeDocument/2006/relationships/hyperlink" Target="http://library.lol/main/3D80E992654EF204ED8B20FF18EB2397" TargetMode="External"/><Relationship Id="rId19" Type="http://schemas.openxmlformats.org/officeDocument/2006/relationships/hyperlink" Target="https://www.schwab.com/resource-center/insights/content/choiceology-season-5-episode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nkerspublicschools.org/site/handlers/filedownload.ashx?moduleinstanceid=62058&amp;dataid=11850&amp;FileName=Forty%20Studies%20E-Book.pdf" TargetMode="External"/><Relationship Id="rId14" Type="http://schemas.openxmlformats.org/officeDocument/2006/relationships/hyperlink" Target="http://library.lol/main/531CA6AD5A0396E6F96EF3064526B60D" TargetMode="External"/><Relationship Id="rId22" Type="http://schemas.openxmlformats.org/officeDocument/2006/relationships/hyperlink" Target="https://www.schwab.com/resource-center/insights/content/choiceology-season-2-episode-4" TargetMode="External"/><Relationship Id="rId27" Type="http://schemas.openxmlformats.org/officeDocument/2006/relationships/hyperlink" Target="https://www.schwab.com/resource-center/insights/content/choiceology-season-5-episode-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Schwinge</dc:creator>
  <cp:keywords/>
  <dc:description/>
  <cp:lastModifiedBy>Loren Schwinge</cp:lastModifiedBy>
  <cp:revision>24</cp:revision>
  <dcterms:created xsi:type="dcterms:W3CDTF">2021-06-12T23:03:00Z</dcterms:created>
  <dcterms:modified xsi:type="dcterms:W3CDTF">2021-06-13T00:28:00Z</dcterms:modified>
</cp:coreProperties>
</file>